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0"/>
        <w:rPr>
          <w:rFonts w:hint="eastAsia"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附件2</w:t>
      </w:r>
    </w:p>
    <w:p>
      <w:pPr>
        <w:ind w:left="150"/>
        <w:rPr>
          <w:rFonts w:hint="eastAsia" w:ascii="黑体" w:hAnsi="黑体" w:eastAsia="黑体" w:cs="Arial"/>
          <w:color w:val="FF0000"/>
          <w:kern w:val="0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Arial"/>
          <w:b/>
          <w:bCs/>
          <w:kern w:val="0"/>
          <w:sz w:val="44"/>
          <w:szCs w:val="44"/>
        </w:rPr>
        <w:t>许昌电气职业学院</w:t>
      </w:r>
    </w:p>
    <w:p>
      <w:pPr>
        <w:snapToGrid w:val="0"/>
        <w:spacing w:line="58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Arial"/>
          <w:b/>
          <w:bCs/>
          <w:kern w:val="0"/>
          <w:sz w:val="44"/>
          <w:szCs w:val="44"/>
        </w:rPr>
        <w:t>2018年度高等职业教育教学改革研究项目</w:t>
      </w:r>
    </w:p>
    <w:p>
      <w:pPr>
        <w:snapToGrid w:val="0"/>
        <w:spacing w:line="580" w:lineRule="exact"/>
        <w:jc w:val="center"/>
        <w:rPr>
          <w:rFonts w:hint="eastAsia" w:ascii="华文中宋" w:hAnsi="华文中宋" w:eastAsia="华文中宋" w:cs="Arial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Arial"/>
          <w:b/>
          <w:bCs/>
          <w:kern w:val="0"/>
          <w:sz w:val="44"/>
          <w:szCs w:val="44"/>
        </w:rPr>
        <w:t>立项申报限额</w:t>
      </w:r>
    </w:p>
    <w:p>
      <w:pPr>
        <w:snapToGrid w:val="0"/>
        <w:jc w:val="center"/>
        <w:rPr>
          <w:rFonts w:hint="eastAsia" w:ascii="方正小标宋简体" w:hAnsi="宋体" w:eastAsia="方正小标宋简体" w:cs="Arial"/>
          <w:bCs/>
          <w:kern w:val="0"/>
          <w:sz w:val="44"/>
          <w:szCs w:val="44"/>
        </w:rPr>
      </w:pPr>
    </w:p>
    <w:tbl>
      <w:tblPr>
        <w:tblStyle w:val="3"/>
        <w:tblW w:w="85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737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bCs/>
                <w:kern w:val="0"/>
              </w:rPr>
            </w:pPr>
            <w:r>
              <w:rPr>
                <w:rFonts w:hint="eastAsia" w:ascii="仿宋_GB2312" w:hAnsi="Arial" w:cs="Arial"/>
                <w:bCs/>
                <w:kern w:val="0"/>
              </w:rPr>
              <w:t>序号</w:t>
            </w:r>
          </w:p>
        </w:tc>
        <w:tc>
          <w:tcPr>
            <w:tcW w:w="473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bCs/>
                <w:kern w:val="0"/>
              </w:rPr>
            </w:pPr>
            <w:r>
              <w:rPr>
                <w:rFonts w:hint="eastAsia" w:ascii="仿宋_GB2312" w:hAnsi="Arial" w:cs="Arial"/>
                <w:bCs/>
                <w:kern w:val="0"/>
              </w:rPr>
              <w:t>学校</w:t>
            </w:r>
          </w:p>
        </w:tc>
        <w:tc>
          <w:tcPr>
            <w:tcW w:w="274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Arial" w:cs="Arial"/>
                <w:bCs/>
                <w:kern w:val="0"/>
              </w:rPr>
            </w:pPr>
            <w:r>
              <w:rPr>
                <w:rFonts w:hint="eastAsia" w:ascii="仿宋_GB2312" w:hAnsi="Arial" w:cs="Arial"/>
                <w:bCs/>
                <w:kern w:val="0"/>
              </w:rPr>
              <w:t>申报限额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1</w:t>
            </w:r>
          </w:p>
        </w:tc>
        <w:tc>
          <w:tcPr>
            <w:tcW w:w="473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电气工程系</w:t>
            </w:r>
          </w:p>
        </w:tc>
        <w:tc>
          <w:tcPr>
            <w:tcW w:w="2748" w:type="dxa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2</w:t>
            </w:r>
          </w:p>
        </w:tc>
        <w:tc>
          <w:tcPr>
            <w:tcW w:w="473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机电工程系</w:t>
            </w:r>
          </w:p>
        </w:tc>
        <w:tc>
          <w:tcPr>
            <w:tcW w:w="2748" w:type="dxa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3</w:t>
            </w:r>
          </w:p>
        </w:tc>
        <w:tc>
          <w:tcPr>
            <w:tcW w:w="473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信息工程系</w:t>
            </w:r>
          </w:p>
        </w:tc>
        <w:tc>
          <w:tcPr>
            <w:tcW w:w="2748" w:type="dxa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4</w:t>
            </w:r>
          </w:p>
        </w:tc>
        <w:tc>
          <w:tcPr>
            <w:tcW w:w="473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经济管理系</w:t>
            </w:r>
          </w:p>
        </w:tc>
        <w:tc>
          <w:tcPr>
            <w:tcW w:w="2748" w:type="dxa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5</w:t>
            </w:r>
          </w:p>
        </w:tc>
        <w:tc>
          <w:tcPr>
            <w:tcW w:w="473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艺术系</w:t>
            </w:r>
          </w:p>
        </w:tc>
        <w:tc>
          <w:tcPr>
            <w:tcW w:w="2748" w:type="dxa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6</w:t>
            </w:r>
          </w:p>
        </w:tc>
        <w:tc>
          <w:tcPr>
            <w:tcW w:w="473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公共教学部</w:t>
            </w:r>
          </w:p>
        </w:tc>
        <w:tc>
          <w:tcPr>
            <w:tcW w:w="2748" w:type="dxa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8</w:t>
            </w:r>
          </w:p>
        </w:tc>
        <w:tc>
          <w:tcPr>
            <w:tcW w:w="473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教学管理部门</w:t>
            </w:r>
          </w:p>
        </w:tc>
        <w:tc>
          <w:tcPr>
            <w:tcW w:w="2748" w:type="dxa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合计</w:t>
            </w:r>
          </w:p>
        </w:tc>
        <w:tc>
          <w:tcPr>
            <w:tcW w:w="473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/</w:t>
            </w:r>
          </w:p>
        </w:tc>
        <w:tc>
          <w:tcPr>
            <w:tcW w:w="2748" w:type="dxa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18</w:t>
            </w:r>
          </w:p>
        </w:tc>
      </w:tr>
    </w:tbl>
    <w:p>
      <w:pPr>
        <w:rPr>
          <w:rFonts w:hint="eastAsia"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A2CCC"/>
    <w:rsid w:val="187A2C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2018-03-30T06:59:00Z</dcterms:created>
  <dc:creator>123 's ma ～</dc:creator>
  <cp:lastModifiedBy>123 's ma ～</cp:lastModifiedBy>
  <dcterms:modified xsi:type="dcterms:W3CDTF">2018-03-30T07:00:16Z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