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A" w:rsidRDefault="00C10E2A" w:rsidP="00C10E2A">
      <w:pPr>
        <w:ind w:firstLineChars="200" w:firstLine="31680"/>
        <w:rPr>
          <w:rFonts w:ascii="宋体"/>
          <w:sz w:val="28"/>
          <w:szCs w:val="28"/>
        </w:rPr>
      </w:pPr>
    </w:p>
    <w:p w:rsidR="00C10E2A" w:rsidRDefault="00C10E2A" w:rsidP="002009B7">
      <w:pPr>
        <w:ind w:firstLineChars="200" w:firstLine="31680"/>
        <w:rPr>
          <w:rFonts w:ascii="宋体"/>
          <w:sz w:val="28"/>
          <w:szCs w:val="28"/>
        </w:rPr>
      </w:pPr>
    </w:p>
    <w:p w:rsidR="00C10E2A" w:rsidRDefault="00C10E2A" w:rsidP="002009B7">
      <w:pPr>
        <w:ind w:firstLineChars="200" w:firstLine="31680"/>
        <w:rPr>
          <w:rFonts w:ascii="宋体"/>
          <w:sz w:val="28"/>
          <w:szCs w:val="28"/>
        </w:rPr>
      </w:pPr>
    </w:p>
    <w:p w:rsidR="00C10E2A" w:rsidRDefault="00C10E2A" w:rsidP="002009B7">
      <w:pPr>
        <w:ind w:firstLineChars="200" w:firstLine="31680"/>
        <w:rPr>
          <w:rFonts w:ascii="宋体"/>
          <w:b/>
          <w:sz w:val="84"/>
          <w:szCs w:val="84"/>
        </w:rPr>
      </w:pPr>
      <w:r w:rsidRPr="00B21488">
        <w:rPr>
          <w:rFonts w:ascii="宋体" w:hAnsi="宋体" w:hint="eastAsia"/>
          <w:b/>
          <w:sz w:val="84"/>
          <w:szCs w:val="84"/>
        </w:rPr>
        <w:t>询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价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文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件</w:t>
      </w:r>
    </w:p>
    <w:p w:rsidR="00C10E2A" w:rsidRDefault="00C10E2A" w:rsidP="002009B7">
      <w:pPr>
        <w:ind w:firstLineChars="200" w:firstLine="31680"/>
        <w:rPr>
          <w:rFonts w:ascii="宋体"/>
          <w:b/>
          <w:sz w:val="84"/>
          <w:szCs w:val="84"/>
        </w:rPr>
      </w:pPr>
    </w:p>
    <w:p w:rsidR="00C10E2A" w:rsidRDefault="00C10E2A" w:rsidP="002009B7">
      <w:pPr>
        <w:ind w:firstLineChars="200" w:firstLine="31680"/>
        <w:rPr>
          <w:rFonts w:ascii="宋体"/>
          <w:b/>
          <w:sz w:val="84"/>
          <w:szCs w:val="84"/>
        </w:rPr>
      </w:pPr>
    </w:p>
    <w:p w:rsidR="00C10E2A" w:rsidRPr="00B21488" w:rsidRDefault="00C10E2A" w:rsidP="002009B7">
      <w:pPr>
        <w:ind w:firstLineChars="200" w:firstLine="31680"/>
        <w:rPr>
          <w:rFonts w:ascii="宋体"/>
          <w:b/>
          <w:sz w:val="28"/>
          <w:szCs w:val="28"/>
        </w:rPr>
      </w:pPr>
    </w:p>
    <w:p w:rsidR="00C10E2A" w:rsidRPr="00B21488" w:rsidRDefault="00C10E2A" w:rsidP="002009B7">
      <w:pPr>
        <w:ind w:firstLineChars="200" w:firstLine="31680"/>
        <w:rPr>
          <w:rFonts w:ascii="宋体"/>
          <w:b/>
          <w:sz w:val="28"/>
          <w:szCs w:val="28"/>
        </w:rPr>
      </w:pPr>
    </w:p>
    <w:p w:rsidR="00C10E2A" w:rsidRPr="00B21488" w:rsidRDefault="00C10E2A" w:rsidP="002009B7">
      <w:pPr>
        <w:ind w:firstLineChars="200" w:firstLine="31680"/>
        <w:rPr>
          <w:rFonts w:ascii="宋体"/>
          <w:b/>
          <w:sz w:val="28"/>
          <w:szCs w:val="28"/>
        </w:rPr>
      </w:pPr>
    </w:p>
    <w:p w:rsidR="00C10E2A" w:rsidRPr="00B21488" w:rsidRDefault="00C10E2A" w:rsidP="002009B7">
      <w:pPr>
        <w:ind w:firstLineChars="200" w:firstLine="31680"/>
        <w:rPr>
          <w:rFonts w:ascii="宋体"/>
          <w:b/>
          <w:sz w:val="28"/>
          <w:szCs w:val="28"/>
        </w:rPr>
      </w:pPr>
    </w:p>
    <w:p w:rsidR="00C10E2A" w:rsidRDefault="00C10E2A" w:rsidP="002009B7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C10E2A" w:rsidRDefault="00C10E2A" w:rsidP="002009B7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C10E2A" w:rsidRDefault="00C10E2A" w:rsidP="002009B7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C10E2A" w:rsidRDefault="00C10E2A" w:rsidP="002009B7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C10E2A" w:rsidRDefault="00C10E2A" w:rsidP="002009B7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C10E2A" w:rsidRDefault="00C10E2A" w:rsidP="002009B7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 w:rsidRPr="00B21488">
        <w:rPr>
          <w:rFonts w:ascii="宋体" w:hAnsi="宋体" w:hint="eastAsia"/>
          <w:b/>
          <w:sz w:val="28"/>
          <w:szCs w:val="28"/>
        </w:rPr>
        <w:t>采购单位</w:t>
      </w:r>
      <w:r>
        <w:rPr>
          <w:rFonts w:ascii="宋体" w:hAnsi="宋体" w:hint="eastAsia"/>
          <w:b/>
          <w:sz w:val="28"/>
          <w:szCs w:val="28"/>
        </w:rPr>
        <w:t>：许昌电气职业学院</w:t>
      </w:r>
    </w:p>
    <w:p w:rsidR="00C10E2A" w:rsidRDefault="00C10E2A" w:rsidP="002009B7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项目需求：短焦投影、电子白板等</w:t>
      </w:r>
    </w:p>
    <w:p w:rsidR="00C10E2A" w:rsidRPr="00B21488" w:rsidRDefault="00C10E2A" w:rsidP="002009B7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二零一八年三月二十九日</w:t>
      </w:r>
    </w:p>
    <w:p w:rsidR="00C10E2A" w:rsidRPr="00B21488" w:rsidRDefault="00C10E2A" w:rsidP="002009B7">
      <w:pPr>
        <w:ind w:firstLineChars="200" w:firstLine="31680"/>
        <w:jc w:val="left"/>
        <w:rPr>
          <w:rFonts w:ascii="宋体"/>
          <w:b/>
          <w:sz w:val="28"/>
          <w:szCs w:val="28"/>
        </w:rPr>
      </w:pPr>
    </w:p>
    <w:p w:rsidR="00C10E2A" w:rsidRPr="00B21488" w:rsidRDefault="00C10E2A" w:rsidP="002009B7">
      <w:pPr>
        <w:ind w:firstLineChars="200" w:firstLine="31680"/>
        <w:rPr>
          <w:rFonts w:ascii="宋体"/>
          <w:sz w:val="28"/>
          <w:szCs w:val="28"/>
        </w:rPr>
      </w:pPr>
    </w:p>
    <w:p w:rsidR="00C10E2A" w:rsidRDefault="00C10E2A" w:rsidP="002009B7">
      <w:pPr>
        <w:ind w:firstLineChars="200" w:firstLine="31680"/>
        <w:rPr>
          <w:rFonts w:ascii="宋体"/>
          <w:sz w:val="28"/>
          <w:szCs w:val="28"/>
        </w:rPr>
      </w:pPr>
    </w:p>
    <w:p w:rsidR="00C10E2A" w:rsidRDefault="00C10E2A" w:rsidP="002009B7">
      <w:pPr>
        <w:ind w:firstLineChars="200" w:firstLine="31680"/>
        <w:rPr>
          <w:rFonts w:ascii="宋体"/>
          <w:sz w:val="28"/>
          <w:szCs w:val="28"/>
        </w:rPr>
      </w:pPr>
    </w:p>
    <w:p w:rsidR="00C10E2A" w:rsidRDefault="00C10E2A" w:rsidP="002009B7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一、货物需求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701"/>
        <w:gridCol w:w="4966"/>
        <w:gridCol w:w="709"/>
        <w:gridCol w:w="720"/>
      </w:tblGrid>
      <w:tr w:rsidR="00C10E2A" w:rsidRPr="00B813AD" w:rsidTr="00B813AD">
        <w:trPr>
          <w:trHeight w:val="417"/>
          <w:jc w:val="center"/>
        </w:trPr>
        <w:tc>
          <w:tcPr>
            <w:tcW w:w="704" w:type="dxa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966" w:type="dxa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技术参数</w:t>
            </w:r>
          </w:p>
        </w:tc>
        <w:tc>
          <w:tcPr>
            <w:tcW w:w="709" w:type="dxa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720" w:type="dxa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</w:tr>
      <w:tr w:rsidR="00C10E2A" w:rsidRPr="00B813AD" w:rsidTr="00B813AD">
        <w:trPr>
          <w:trHeight w:val="417"/>
          <w:jc w:val="center"/>
        </w:trPr>
        <w:tc>
          <w:tcPr>
            <w:tcW w:w="704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反射式超短焦投影机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66" w:type="dxa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3LCD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，</w:t>
            </w:r>
            <w:r w:rsidRPr="00B813AD">
              <w:rPr>
                <w:rFonts w:ascii="宋体" w:hAnsi="宋体"/>
                <w:sz w:val="24"/>
                <w:szCs w:val="24"/>
              </w:rPr>
              <w:t>0.59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英寸</w:t>
            </w:r>
            <w:r w:rsidRPr="00B813AD">
              <w:rPr>
                <w:rFonts w:ascii="宋体" w:hAnsi="宋体"/>
                <w:sz w:val="24"/>
                <w:szCs w:val="24"/>
              </w:rPr>
              <w:t>16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：</w:t>
            </w:r>
            <w:r w:rsidRPr="00B813AD">
              <w:rPr>
                <w:rFonts w:ascii="宋体" w:hAnsi="宋体"/>
                <w:sz w:val="24"/>
                <w:szCs w:val="24"/>
              </w:rPr>
              <w:t>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液晶板</w:t>
            </w:r>
          </w:p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、镜头位移</w:t>
            </w:r>
            <w:r w:rsidRPr="00B813AD">
              <w:rPr>
                <w:rFonts w:ascii="宋体" w:hAnsi="宋体"/>
                <w:sz w:val="24"/>
                <w:szCs w:val="24"/>
              </w:rPr>
              <w:t>: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垂直±</w:t>
            </w:r>
            <w:r w:rsidRPr="00B813AD">
              <w:rPr>
                <w:rFonts w:ascii="宋体" w:hAnsi="宋体"/>
                <w:sz w:val="24"/>
                <w:szCs w:val="24"/>
              </w:rPr>
              <w:t>3.7%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、水平±</w:t>
            </w:r>
            <w:r w:rsidRPr="00B813AD">
              <w:rPr>
                <w:rFonts w:ascii="宋体" w:hAnsi="宋体"/>
                <w:sz w:val="24"/>
                <w:szCs w:val="24"/>
              </w:rPr>
              <w:t>2.3%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、镜头变焦比：</w:t>
            </w:r>
            <w:r w:rsidRPr="00B813AD">
              <w:rPr>
                <w:rFonts w:ascii="宋体" w:hAnsi="宋体"/>
                <w:sz w:val="24"/>
                <w:szCs w:val="24"/>
              </w:rPr>
              <w:t>1.03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倍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、投射</w:t>
            </w:r>
            <w:r w:rsidRPr="00B813AD">
              <w:rPr>
                <w:rFonts w:ascii="宋体" w:hAnsi="宋体"/>
                <w:sz w:val="24"/>
                <w:szCs w:val="24"/>
              </w:rPr>
              <w:t>80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英寸画面距离不大于</w:t>
            </w:r>
            <w:r w:rsidRPr="00B813AD">
              <w:rPr>
                <w:rFonts w:ascii="宋体" w:hAnsi="宋体"/>
                <w:sz w:val="24"/>
                <w:szCs w:val="24"/>
              </w:rPr>
              <w:t>44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厘米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6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、灯泡功率不高于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225W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7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、亮度：≥</w:t>
            </w:r>
            <w:r w:rsidRPr="00B813AD">
              <w:rPr>
                <w:rFonts w:ascii="宋体" w:hAnsi="宋体"/>
                <w:sz w:val="24"/>
                <w:szCs w:val="24"/>
              </w:rPr>
              <w:t>3300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流明（</w:t>
            </w:r>
            <w:r w:rsidRPr="00B813AD">
              <w:rPr>
                <w:rFonts w:ascii="宋体" w:hAnsi="宋体"/>
                <w:sz w:val="24"/>
                <w:szCs w:val="24"/>
              </w:rPr>
              <w:t>IS021118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国际亮度标准）、色彩亮度：≥</w:t>
            </w:r>
            <w:r w:rsidRPr="00B813AD">
              <w:rPr>
                <w:rFonts w:ascii="宋体" w:hAnsi="宋体"/>
                <w:sz w:val="24"/>
                <w:szCs w:val="24"/>
              </w:rPr>
              <w:t>3300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流明</w:t>
            </w:r>
          </w:p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、分辨率：</w:t>
            </w:r>
            <w:r w:rsidRPr="00B813AD">
              <w:rPr>
                <w:rFonts w:ascii="宋体" w:hAnsi="宋体"/>
                <w:sz w:val="24"/>
                <w:szCs w:val="24"/>
              </w:rPr>
              <w:t>1280x800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及以上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9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、标配经德国</w:t>
            </w:r>
            <w:r w:rsidRPr="00B813AD">
              <w:rPr>
                <w:rFonts w:ascii="宋体" w:hAnsi="宋体"/>
                <w:sz w:val="24"/>
                <w:szCs w:val="24"/>
              </w:rPr>
              <w:t>TUV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机构认证的微调原装挂架。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、具有亮度恒定设定功能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、输入信号</w:t>
            </w:r>
            <w:r w:rsidRPr="00B813AD">
              <w:rPr>
                <w:rFonts w:ascii="宋体" w:hAnsi="宋体"/>
                <w:sz w:val="24"/>
                <w:szCs w:val="24"/>
              </w:rPr>
              <w:t>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秒钟没有变化时，自动启动自动节能功能。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、灯泡使用寿命：≥</w:t>
            </w:r>
            <w:r w:rsidRPr="00B813AD">
              <w:rPr>
                <w:rFonts w:ascii="宋体" w:hAnsi="宋体"/>
                <w:sz w:val="24"/>
                <w:szCs w:val="24"/>
              </w:rPr>
              <w:t>10000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小时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、全新折叠式静电滤网系统（双层滤网和滤网盖结合）、画面静止灯泡变暗功能（功率下降</w:t>
            </w:r>
            <w:r w:rsidRPr="00B813AD">
              <w:rPr>
                <w:rFonts w:ascii="宋体" w:hAnsi="宋体"/>
                <w:sz w:val="24"/>
                <w:szCs w:val="24"/>
              </w:rPr>
              <w:t>30%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、接口：</w:t>
            </w:r>
            <w:r w:rsidRPr="00B813AD">
              <w:rPr>
                <w:rFonts w:ascii="宋体" w:hAnsi="宋体"/>
                <w:sz w:val="24"/>
                <w:szCs w:val="24"/>
              </w:rPr>
              <w:t>RGB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输入接口</w:t>
            </w:r>
            <w:r w:rsidRPr="00B813AD">
              <w:rPr>
                <w:rFonts w:ascii="宋体" w:hAnsi="宋体"/>
                <w:sz w:val="24"/>
                <w:szCs w:val="24"/>
              </w:rPr>
              <w:t>x2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S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视频输入接口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RS232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接口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LAN RJ45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接口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HDMI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接口</w:t>
            </w:r>
            <w:r w:rsidRPr="00B813AD">
              <w:rPr>
                <w:rFonts w:ascii="宋体" w:hAnsi="宋体"/>
                <w:sz w:val="24"/>
                <w:szCs w:val="24"/>
              </w:rPr>
              <w:t>x 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USB A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型接口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USB 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型接口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内置扬声器：≥</w:t>
            </w:r>
            <w:r w:rsidRPr="00B813AD">
              <w:rPr>
                <w:rFonts w:ascii="宋体" w:hAnsi="宋体"/>
                <w:sz w:val="24"/>
                <w:szCs w:val="24"/>
              </w:rPr>
              <w:t>16W</w:t>
            </w:r>
          </w:p>
        </w:tc>
        <w:tc>
          <w:tcPr>
            <w:tcW w:w="709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</w:p>
        </w:tc>
      </w:tr>
      <w:tr w:rsidR="00C10E2A" w:rsidRPr="00B813AD" w:rsidTr="00B813AD">
        <w:trPr>
          <w:trHeight w:val="274"/>
          <w:jc w:val="center"/>
        </w:trPr>
        <w:tc>
          <w:tcPr>
            <w:tcW w:w="704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电子白板</w:t>
            </w:r>
          </w:p>
        </w:tc>
        <w:tc>
          <w:tcPr>
            <w:tcW w:w="4966" w:type="dxa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硬件参数：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、尺寸：≥</w:t>
            </w:r>
            <w:r w:rsidRPr="00B813AD">
              <w:rPr>
                <w:rFonts w:ascii="宋体" w:hAnsi="宋体"/>
                <w:sz w:val="24"/>
                <w:szCs w:val="24"/>
              </w:rPr>
              <w:t>92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英寸；</w:t>
            </w:r>
            <w:r w:rsidRPr="00B813AD">
              <w:rPr>
                <w:rFonts w:ascii="宋体" w:hAnsi="宋体"/>
                <w:sz w:val="24"/>
                <w:szCs w:val="24"/>
              </w:rPr>
              <w:t>16:10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格式，挤塑边框，外框尺寸不小于</w:t>
            </w:r>
            <w:smartTag w:uri="urn:schemas-microsoft-com:office:smarttags" w:element="chmetcnv">
              <w:smartTagPr>
                <w:attr w:name="UnitName" w:val="mm"/>
                <w:attr w:name="SourceValue" w:val="199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1992mm</w:t>
              </w:r>
            </w:smartTag>
            <w:r w:rsidRPr="00B813AD">
              <w:rPr>
                <w:rFonts w:ascii="宋体" w:hAnsi="宋体"/>
                <w:sz w:val="24"/>
                <w:szCs w:val="24"/>
              </w:rPr>
              <w:t>*</w:t>
            </w:r>
            <w:smartTag w:uri="urn:schemas-microsoft-com:office:smarttags" w:element="chmetcnv">
              <w:smartTagPr>
                <w:attr w:name="UnitName" w:val="mm"/>
                <w:attr w:name="SourceValue" w:val="122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1226mm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，有效触控区域不小于</w:t>
            </w:r>
            <w:r w:rsidRPr="00B813AD">
              <w:rPr>
                <w:rFonts w:ascii="宋体" w:hAnsi="宋体"/>
                <w:sz w:val="24"/>
                <w:szCs w:val="24"/>
              </w:rPr>
              <w:t>1852*</w:t>
            </w:r>
            <w:smartTag w:uri="urn:schemas-microsoft-com:office:smarttags" w:element="chmetcnv">
              <w:smartTagPr>
                <w:attr w:name="UnitName" w:val="mm"/>
                <w:attr w:name="SourceValue" w:val="11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1158mm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。白板整体厚度不得超过</w:t>
            </w:r>
            <w:smartTag w:uri="urn:schemas-microsoft-com:office:smarttags" w:element="chmetcnv">
              <w:smartTagPr>
                <w:attr w:name="UnitName" w:val="mm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35mm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、触摸感应方式：光学影像感应技术</w:t>
            </w:r>
            <w:r w:rsidRPr="00B813AD">
              <w:rPr>
                <w:rFonts w:ascii="宋体" w:hAnsi="宋体"/>
                <w:sz w:val="24"/>
                <w:szCs w:val="24"/>
              </w:rPr>
              <w:t>,10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点触控、</w:t>
            </w:r>
            <w:r w:rsidRPr="00B813AD">
              <w:rPr>
                <w:rFonts w:ascii="宋体" w:hAnsi="宋体"/>
                <w:sz w:val="24"/>
                <w:szCs w:val="24"/>
              </w:rPr>
              <w:t>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点书写。触摸感应方式：次代光学影像感应技术</w:t>
            </w:r>
            <w:r w:rsidRPr="00B813AD">
              <w:rPr>
                <w:rFonts w:ascii="宋体" w:hAnsi="宋体"/>
                <w:sz w:val="24"/>
                <w:szCs w:val="24"/>
              </w:rPr>
              <w:t>,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是由左上、左下、右上、下、四个角各内置一个摄像头和红外发射管，四个边框嵌入反光条组成封闭结构的触摸框。版间以</w:t>
            </w:r>
            <w:r w:rsidRPr="00B813AD">
              <w:rPr>
                <w:rFonts w:ascii="宋体" w:hAnsi="宋体"/>
                <w:sz w:val="24"/>
                <w:szCs w:val="24"/>
              </w:rPr>
              <w:t>Ffc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线接插件方式连接，支持直接插拔安装及拆卸，方便后期维护检修。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★</w:t>
            </w:r>
            <w:r w:rsidRPr="00B813AD">
              <w:rPr>
                <w:rFonts w:ascii="宋体" w:hAnsi="宋体"/>
                <w:sz w:val="24"/>
                <w:szCs w:val="24"/>
              </w:rPr>
              <w:t>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、硬件要求</w:t>
            </w:r>
            <w:r w:rsidRPr="00B813AD">
              <w:rPr>
                <w:rFonts w:ascii="宋体" w:hAnsi="宋体"/>
                <w:sz w:val="24"/>
                <w:szCs w:val="24"/>
              </w:rPr>
              <w:t>: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结构为</w:t>
            </w: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个镜头串联方式，不分主从，任一个镜头遮挡或损坏不影响操作；除</w:t>
            </w: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个镜头控制板外，白板无其他电子控制板；</w:t>
            </w: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个镜头包角为正面卡口，无任何螺丝紧固，售后只需要将包角卡口打开，（开角工具可用任意随手工具，比如硬币）可直接更换镜头；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、分辨率：≥</w:t>
            </w:r>
            <w:r w:rsidRPr="00B813AD">
              <w:rPr>
                <w:rFonts w:ascii="宋体" w:hAnsi="宋体"/>
                <w:sz w:val="24"/>
                <w:szCs w:val="24"/>
              </w:rPr>
              <w:t>32768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×</w:t>
            </w:r>
            <w:r w:rsidRPr="00B813AD">
              <w:rPr>
                <w:rFonts w:ascii="宋体" w:hAnsi="宋体"/>
                <w:sz w:val="24"/>
                <w:szCs w:val="24"/>
              </w:rPr>
              <w:t>32768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6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、触摸精度±</w:t>
            </w:r>
            <w:smartTag w:uri="urn:schemas-microsoft-com:office:smarttags" w:element="chmetcnv">
              <w:smartTagPr>
                <w:attr w:name="UnitName" w:val="m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3mm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；最高支持同时触摸点数</w:t>
            </w:r>
            <w:r w:rsidRPr="00B813AD">
              <w:rPr>
                <w:rFonts w:ascii="宋体" w:hAnsi="宋体"/>
                <w:sz w:val="24"/>
                <w:szCs w:val="24"/>
              </w:rPr>
              <w:t>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点；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★</w:t>
            </w:r>
            <w:r w:rsidRPr="00B813AD">
              <w:rPr>
                <w:rFonts w:ascii="宋体" w:hAnsi="宋体"/>
                <w:sz w:val="24"/>
                <w:szCs w:val="24"/>
              </w:rPr>
              <w:t>7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、在</w:t>
            </w:r>
            <w:r w:rsidRPr="00B813AD">
              <w:rPr>
                <w:rFonts w:ascii="宋体" w:hAnsi="宋体"/>
                <w:sz w:val="24"/>
                <w:szCs w:val="24"/>
              </w:rPr>
              <w:t>WIN7\win8\win8.1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操作系统下，支持放大、缩小和旋转等</w:t>
            </w:r>
            <w:r w:rsidRPr="00B813AD">
              <w:rPr>
                <w:rFonts w:ascii="宋体" w:hAnsi="宋体"/>
                <w:sz w:val="24"/>
                <w:szCs w:val="24"/>
              </w:rPr>
              <w:t>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点触控；</w:t>
            </w:r>
            <w:r w:rsidRPr="00B813AD">
              <w:rPr>
                <w:rFonts w:ascii="宋体" w:hAnsi="宋体"/>
                <w:sz w:val="24"/>
                <w:szCs w:val="24"/>
              </w:rPr>
              <w:t>11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、校准：提供</w:t>
            </w: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点、</w:t>
            </w:r>
            <w:r w:rsidRPr="00B813AD">
              <w:rPr>
                <w:rFonts w:ascii="宋体" w:hAnsi="宋体"/>
                <w:sz w:val="24"/>
                <w:szCs w:val="24"/>
              </w:rPr>
              <w:t>16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点校准方式，一次校准即可，无漂移；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软件功能：</w:t>
            </w:r>
          </w:p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、操作方式：手或笔等任意不透明物体，左键单击、双击，并支持右键；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★</w:t>
            </w: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、支持多点触摸：在</w:t>
            </w:r>
            <w:r w:rsidRPr="00B813AD">
              <w:rPr>
                <w:rFonts w:ascii="宋体" w:hAnsi="宋体"/>
                <w:sz w:val="24"/>
                <w:szCs w:val="24"/>
              </w:rPr>
              <w:t>WIN7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WN8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WIN8.1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操作系统下，双点手势可实现旋转或缩放对象，可识别在</w:t>
            </w: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个不同区域的同时进行操作或书写；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★</w:t>
            </w:r>
            <w:r w:rsidRPr="00B813AD">
              <w:rPr>
                <w:rFonts w:ascii="宋体" w:hAnsi="宋体"/>
                <w:sz w:val="24"/>
                <w:szCs w:val="24"/>
              </w:rPr>
              <w:t>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、白板软件提供三种模式，即全屏模式、桌面模式、编辑模式。为方便老师编辑课件，在编辑模式下，浮动工具条自动消失。为方便老师教授课工作，</w:t>
            </w:r>
            <w:r w:rsidRPr="00B813AD">
              <w:rPr>
                <w:rFonts w:ascii="宋体" w:hAnsi="宋体"/>
                <w:sz w:val="24"/>
                <w:szCs w:val="24"/>
              </w:rPr>
              <w:t>PPT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全屏下工具栏自动出现；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、录制（照相）功能：支持将屏幕内容（与声音）保存为多媒体文件，并可立即回放。</w:t>
            </w:r>
          </w:p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、多媒体支持：支持插入常用的音频、视频、图片、</w:t>
            </w:r>
            <w:r w:rsidRPr="00B813AD">
              <w:rPr>
                <w:rFonts w:ascii="宋体" w:hAnsi="宋体"/>
                <w:sz w:val="24"/>
                <w:szCs w:val="24"/>
              </w:rPr>
              <w:t>FLASH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等多媒体资源；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6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、中英文及几何图形识别功能：中英文和几何图形自动识别转换工具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7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、拒绝</w:t>
            </w:r>
            <w:r w:rsidRPr="00B813AD">
              <w:rPr>
                <w:rFonts w:ascii="宋体" w:hAnsi="宋体"/>
                <w:sz w:val="24"/>
                <w:szCs w:val="24"/>
              </w:rPr>
              <w:t>OEM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产品，所提供电子白板产品光学模组必须和电子白板同一品牌，光学模组不能是代工产品</w:t>
            </w:r>
          </w:p>
        </w:tc>
        <w:tc>
          <w:tcPr>
            <w:tcW w:w="709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720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</w:p>
        </w:tc>
      </w:tr>
      <w:tr w:rsidR="00C10E2A" w:rsidRPr="00B813AD" w:rsidTr="00B813AD">
        <w:trPr>
          <w:trHeight w:val="274"/>
          <w:jc w:val="center"/>
        </w:trPr>
        <w:tc>
          <w:tcPr>
            <w:tcW w:w="704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多媒体智能教学终端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966" w:type="dxa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一、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整机配置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★整机采用一体化设计，包含网络中控、读卡器、电控锁、展台、抽拉式</w:t>
            </w:r>
            <w:r w:rsidRPr="00B813AD">
              <w:rPr>
                <w:rFonts w:ascii="宋体" w:hAnsi="宋体"/>
                <w:sz w:val="24"/>
                <w:szCs w:val="24"/>
              </w:rPr>
              <w:t>OPS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电脑、无线</w:t>
            </w:r>
            <w:r w:rsidRPr="00B813AD">
              <w:rPr>
                <w:rFonts w:ascii="宋体" w:hAnsi="宋体"/>
                <w:sz w:val="24"/>
                <w:szCs w:val="24"/>
              </w:rPr>
              <w:t>WiFi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、无线麦克风兼具</w:t>
            </w:r>
            <w:r w:rsidRPr="00B813AD">
              <w:rPr>
                <w:rFonts w:ascii="宋体" w:hAnsi="宋体"/>
                <w:sz w:val="24"/>
                <w:szCs w:val="24"/>
              </w:rPr>
              <w:t>PPT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翻页和激光教鞭、功放音响等。拒绝</w:t>
            </w:r>
            <w:r w:rsidRPr="00B813AD">
              <w:rPr>
                <w:rFonts w:ascii="宋体" w:hAnsi="宋体"/>
                <w:sz w:val="24"/>
                <w:szCs w:val="24"/>
              </w:rPr>
              <w:t>OEM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产品，委托人、制造商、生产企业名称须一致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、壁挂式结构，整机采用</w:t>
            </w:r>
            <w:r w:rsidRPr="00B813AD">
              <w:rPr>
                <w:rFonts w:ascii="宋体" w:hAnsi="宋体"/>
                <w:sz w:val="24"/>
                <w:szCs w:val="24"/>
              </w:rPr>
              <w:t>ABS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工程塑料、铝合金、</w:t>
            </w:r>
            <w:r w:rsidRPr="00B813AD">
              <w:rPr>
                <w:rFonts w:ascii="宋体" w:hAnsi="宋体"/>
                <w:sz w:val="24"/>
                <w:szCs w:val="24"/>
              </w:rPr>
              <w:t>PMMA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工程有机玻璃、钣金件组合而成。整机尺寸≤</w:t>
            </w:r>
            <w:r w:rsidRPr="00B813AD">
              <w:rPr>
                <w:rFonts w:ascii="宋体" w:hAnsi="宋体"/>
                <w:sz w:val="24"/>
                <w:szCs w:val="24"/>
              </w:rPr>
              <w:t>760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×</w:t>
            </w:r>
            <w:r w:rsidRPr="00B813AD">
              <w:rPr>
                <w:rFonts w:ascii="宋体" w:hAnsi="宋体"/>
                <w:sz w:val="24"/>
                <w:szCs w:val="24"/>
              </w:rPr>
              <w:t>375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104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104.5mm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（高×宽×厚）；重量：≤</w:t>
            </w:r>
            <w:smartTag w:uri="urn:schemas-microsoft-com:office:smarttags" w:element="chmetcnv">
              <w:smartTagPr>
                <w:attr w:name="UnitName" w:val="kg"/>
                <w:attr w:name="SourceValue" w:val="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19KG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★整机采用热管，风冷结合的散热模式，内部热量通过金属导热方式传递到外界</w:t>
            </w:r>
            <w:r w:rsidRPr="00B813AD">
              <w:rPr>
                <w:rFonts w:ascii="宋体" w:hAnsi="宋体"/>
                <w:sz w:val="24"/>
                <w:szCs w:val="24"/>
              </w:rPr>
              <w:t>+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静音风扇排热的方式，可以更有效的排出机体内热量。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★整机采用封闭式设计：所有接口和配件在关闭后不外露，以免被损坏或掉失。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外部接口，前方接口：网络</w:t>
            </w:r>
            <w:r w:rsidRPr="00B813AD">
              <w:rPr>
                <w:rFonts w:ascii="宋体" w:hAnsi="宋体"/>
                <w:sz w:val="24"/>
                <w:szCs w:val="24"/>
              </w:rPr>
              <w:t>RJ45x1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；无线麦充电座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；笔记本输入</w:t>
            </w:r>
            <w:r w:rsidRPr="00B813AD">
              <w:rPr>
                <w:rFonts w:ascii="宋体" w:hAnsi="宋体"/>
                <w:sz w:val="24"/>
                <w:szCs w:val="24"/>
              </w:rPr>
              <w:t>VGAx1,audiox1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  <w:r w:rsidRPr="00B813AD">
              <w:rPr>
                <w:rFonts w:ascii="宋体" w:hAnsi="宋体"/>
                <w:sz w:val="24"/>
                <w:szCs w:val="24"/>
              </w:rPr>
              <w:t>USB3.0x1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>USB2.0x2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；在线底层更新接口</w:t>
            </w:r>
            <w:r w:rsidRPr="00B813AD">
              <w:rPr>
                <w:rFonts w:ascii="宋体" w:hAnsi="宋体"/>
                <w:sz w:val="24"/>
                <w:szCs w:val="24"/>
              </w:rPr>
              <w:t>RS232x1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；可编程接口</w:t>
            </w:r>
            <w:r w:rsidRPr="00B813AD">
              <w:rPr>
                <w:rFonts w:ascii="宋体" w:hAnsi="宋体"/>
                <w:sz w:val="24"/>
                <w:szCs w:val="24"/>
              </w:rPr>
              <w:t>RS232x1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；无线键鼠接口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。</w:t>
            </w:r>
            <w:r w:rsidRPr="00B813AD">
              <w:rPr>
                <w:rFonts w:ascii="宋体" w:hAnsi="宋体"/>
                <w:sz w:val="24"/>
                <w:szCs w:val="24"/>
              </w:rPr>
              <w:t>220V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电源插座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；上方接口：总电源输入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；电动幕电源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  <w:r w:rsidRPr="00B813AD">
              <w:rPr>
                <w:rFonts w:ascii="宋体" w:hAnsi="宋体"/>
                <w:sz w:val="24"/>
                <w:szCs w:val="24"/>
              </w:rPr>
              <w:t>220V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设备电源</w:t>
            </w:r>
            <w:r w:rsidRPr="00B813AD">
              <w:rPr>
                <w:rFonts w:ascii="宋体" w:hAnsi="宋体"/>
                <w:sz w:val="24"/>
                <w:szCs w:val="24"/>
              </w:rPr>
              <w:t>x2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  <w:smartTag w:uri="urn:schemas-microsoft-com:office:smarttags" w:element="chmetcnv">
              <w:smartTagPr>
                <w:attr w:name="UnitName" w:val="g"/>
                <w:attr w:name="SourceValue" w:val="2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2.4g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天线</w:t>
            </w:r>
            <w:r w:rsidRPr="00B813AD">
              <w:rPr>
                <w:rFonts w:ascii="宋体" w:hAnsi="宋体"/>
                <w:sz w:val="24"/>
                <w:szCs w:val="24"/>
              </w:rPr>
              <w:t>x2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；输出</w:t>
            </w:r>
            <w:r w:rsidRPr="00B813AD">
              <w:rPr>
                <w:rFonts w:ascii="宋体" w:hAnsi="宋体"/>
                <w:sz w:val="24"/>
                <w:szCs w:val="24"/>
              </w:rPr>
              <w:t>HDMIx1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；输出</w:t>
            </w:r>
            <w:r w:rsidRPr="00B813AD">
              <w:rPr>
                <w:rFonts w:ascii="宋体" w:hAnsi="宋体"/>
                <w:sz w:val="24"/>
                <w:szCs w:val="24"/>
              </w:rPr>
              <w:t>VGAx3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  <w:r w:rsidRPr="00B813AD">
              <w:rPr>
                <w:rFonts w:ascii="宋体" w:hAnsi="宋体"/>
                <w:sz w:val="24"/>
                <w:szCs w:val="24"/>
              </w:rPr>
              <w:t>USB3.0x2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  <w:r w:rsidRPr="00B813AD">
              <w:rPr>
                <w:rFonts w:ascii="宋体" w:hAnsi="宋体"/>
                <w:sz w:val="24"/>
                <w:szCs w:val="24"/>
              </w:rPr>
              <w:t>USB2.0x4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  <w:r w:rsidRPr="00B813AD">
              <w:rPr>
                <w:rFonts w:ascii="宋体" w:hAnsi="宋体"/>
                <w:sz w:val="24"/>
                <w:szCs w:val="24"/>
              </w:rPr>
              <w:t>MIC INx1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  <w:r w:rsidRPr="00B813AD">
              <w:rPr>
                <w:rFonts w:ascii="宋体" w:hAnsi="宋体"/>
                <w:sz w:val="24"/>
                <w:szCs w:val="24"/>
              </w:rPr>
              <w:t>AUDIO OUTx1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</w:t>
            </w:r>
            <w:r w:rsidRPr="00B813AD">
              <w:rPr>
                <w:rFonts w:ascii="宋体" w:hAnsi="宋体"/>
                <w:sz w:val="24"/>
                <w:szCs w:val="24"/>
              </w:rPr>
              <w:t>RJ45x2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；立体声功放输出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；混音输出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；音频输入</w:t>
            </w:r>
            <w:r w:rsidRPr="00B813AD">
              <w:rPr>
                <w:rFonts w:ascii="宋体" w:hAnsi="宋体"/>
                <w:sz w:val="24"/>
                <w:szCs w:val="24"/>
              </w:rPr>
              <w:t>*2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；红外输出</w:t>
            </w:r>
            <w:r w:rsidRPr="00B813AD">
              <w:rPr>
                <w:rFonts w:ascii="宋体" w:hAnsi="宋体"/>
                <w:sz w:val="24"/>
                <w:szCs w:val="24"/>
              </w:rPr>
              <w:t>IRx1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；系统开关或安防</w:t>
            </w:r>
            <w:r w:rsidRPr="00B813AD">
              <w:rPr>
                <w:rFonts w:ascii="宋体" w:hAnsi="宋体"/>
                <w:sz w:val="24"/>
                <w:szCs w:val="24"/>
              </w:rPr>
              <w:t>IO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口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投影机</w:t>
            </w:r>
            <w:r w:rsidRPr="00B813AD">
              <w:rPr>
                <w:rFonts w:ascii="宋体" w:hAnsi="宋体"/>
                <w:sz w:val="24"/>
                <w:szCs w:val="24"/>
              </w:rPr>
              <w:t>RS232x1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；广播音频输出</w:t>
            </w:r>
            <w:r w:rsidRPr="00B813AD">
              <w:rPr>
                <w:rFonts w:ascii="宋体" w:hAnsi="宋体"/>
                <w:sz w:val="24"/>
                <w:szCs w:val="24"/>
              </w:rPr>
              <w:t>x1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6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、★设备必须采用刷卡开关机：刷卡（或一键）上课、刷卡（或一键）下课，系统开关联动，投影机灯泡延时保护。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7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、内置触摸按键，防水防尘，集成电源、信号切换、音量</w:t>
            </w:r>
            <w:r w:rsidRPr="00B813AD">
              <w:rPr>
                <w:rFonts w:ascii="宋体" w:hAnsi="宋体"/>
                <w:sz w:val="24"/>
                <w:szCs w:val="24"/>
              </w:rPr>
              <w:t>+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、音量</w:t>
            </w:r>
            <w:r w:rsidRPr="00B813AD">
              <w:rPr>
                <w:rFonts w:ascii="宋体" w:hAnsi="宋体"/>
                <w:sz w:val="24"/>
                <w:szCs w:val="24"/>
              </w:rPr>
              <w:t>-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、开门五个按钮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★维护方便：采用模块化设计，电脑、中控、展台、控制面板读卡器等均采用模块式设计。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9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、★关机状态时前置</w:t>
            </w:r>
            <w:r w:rsidRPr="00B813AD">
              <w:rPr>
                <w:rFonts w:ascii="宋体" w:hAnsi="宋体"/>
                <w:sz w:val="24"/>
                <w:szCs w:val="24"/>
              </w:rPr>
              <w:t>USB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（用户接口）也可以提供给无线话筒等设备进行充电。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二、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电脑配置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★采用兼容机</w:t>
            </w:r>
            <w:r w:rsidRPr="00B813AD">
              <w:rPr>
                <w:rFonts w:ascii="宋体" w:hAnsi="宋体"/>
                <w:sz w:val="24"/>
                <w:szCs w:val="24"/>
              </w:rPr>
              <w:t>H81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芯片组主板，</w:t>
            </w:r>
            <w:r w:rsidRPr="00B813AD">
              <w:rPr>
                <w:rFonts w:ascii="宋体" w:hAnsi="宋体"/>
                <w:sz w:val="24"/>
                <w:szCs w:val="24"/>
              </w:rPr>
              <w:t>OPS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电脑可插拔式设计，集成网卡、声卡、显卡等。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、采用</w:t>
            </w:r>
            <w:r w:rsidRPr="00B813AD">
              <w:rPr>
                <w:rFonts w:ascii="宋体" w:hAnsi="宋体"/>
                <w:sz w:val="24"/>
                <w:szCs w:val="24"/>
              </w:rPr>
              <w:t>Intel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酷睿双核</w:t>
            </w:r>
            <w:r w:rsidRPr="00B813AD">
              <w:rPr>
                <w:rFonts w:ascii="宋体"/>
                <w:sz w:val="24"/>
                <w:szCs w:val="24"/>
              </w:rPr>
              <w:t> </w:t>
            </w:r>
            <w:r w:rsidRPr="00B813AD">
              <w:rPr>
                <w:rFonts w:ascii="宋体" w:hAnsi="宋体"/>
                <w:sz w:val="24"/>
                <w:szCs w:val="24"/>
              </w:rPr>
              <w:t>I3-4170 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主频≥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3.7GHz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3M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三级缓存，内存</w:t>
            </w:r>
            <w:r w:rsidRPr="00B813AD">
              <w:rPr>
                <w:rFonts w:ascii="宋体" w:hAnsi="宋体"/>
                <w:sz w:val="24"/>
                <w:szCs w:val="24"/>
              </w:rPr>
              <w:t>DDR3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≥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4G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主频≥</w:t>
            </w:r>
            <w:r w:rsidRPr="00B813AD">
              <w:rPr>
                <w:rFonts w:ascii="宋体" w:hAnsi="宋体"/>
                <w:sz w:val="24"/>
                <w:szCs w:val="24"/>
              </w:rPr>
              <w:t>1600MHZ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，硬盘≥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500G</w:t>
              </w:r>
            </w:smartTag>
            <w:r w:rsidRPr="00B813AD">
              <w:rPr>
                <w:rFonts w:ascii="宋体" w:hAnsi="宋体"/>
                <w:sz w:val="24"/>
                <w:szCs w:val="24"/>
              </w:rPr>
              <w:t xml:space="preserve"> 2.5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英寸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SATA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接口或固态硬盘≥</w:t>
            </w:r>
            <w:smartTag w:uri="urn:schemas-microsoft-com:office:smarttags" w:element="chmetcnv">
              <w:smartTagPr>
                <w:attr w:name="UnitName" w:val="g"/>
                <w:attr w:name="SourceValue" w:val="12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128G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，千兆以太网有线网卡，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IEEE 802.11 b/g/n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协议无线网卡低功耗，绿色环保，稳定可靠。标配</w:t>
            </w:r>
            <w:r w:rsidRPr="00B813AD">
              <w:rPr>
                <w:rFonts w:ascii="宋体" w:hAnsi="宋体"/>
                <w:sz w:val="24"/>
                <w:szCs w:val="24"/>
              </w:rPr>
              <w:t>WIN7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旗舰版操作系统。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三、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网络中控配置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、★内置网络中控系统：支持电脑开关机状态识别，以及电脑开关机控制。支持系统设备一键开关控制；支持一键或刷卡上下课联动，可定义上下课联动策略，课间可定义为不关投影机或其他设备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；支持对投影机、幕布等设备进行独立开关控制；支持行程开关触发</w:t>
            </w:r>
            <w:r w:rsidRPr="00B813AD">
              <w:rPr>
                <w:rFonts w:ascii="宋体" w:hAnsi="宋体"/>
                <w:sz w:val="24"/>
                <w:szCs w:val="24"/>
              </w:rPr>
              <w:t>io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口进行上下课联动，比如关黑板门设备自动关闭，开黑板门设备自动开启等；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、★具有防盗报警系统，一旦被盗，可以马上控制功放音响发出报警声；支持系统主音量与话筒音量独立的</w:t>
            </w:r>
            <w:r w:rsidRPr="00B813AD">
              <w:rPr>
                <w:rFonts w:ascii="宋体" w:hAnsi="宋体"/>
                <w:sz w:val="24"/>
                <w:szCs w:val="24"/>
              </w:rPr>
              <w:t>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级声音调节功能；支持无线话筒同时接入；内置</w:t>
            </w:r>
            <w:r w:rsidRPr="00B813AD">
              <w:rPr>
                <w:rFonts w:ascii="宋体" w:hAnsi="宋体"/>
                <w:sz w:val="24"/>
                <w:szCs w:val="24"/>
              </w:rPr>
              <w:t>30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多个品牌型号的投影机串码，实现可视化查看不同品牌和型号的投影机</w:t>
            </w:r>
            <w:r w:rsidRPr="00B813AD">
              <w:rPr>
                <w:rFonts w:ascii="宋体" w:hAnsi="宋体"/>
                <w:sz w:val="24"/>
                <w:szCs w:val="24"/>
              </w:rPr>
              <w:t>RS232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代码；支持可视化红外学码功能；方便现场安装调试；中控具有程序现场更新功能；内置遥控器，即可做按键板，也可取下做遥控器使用，方便老师在不同讲课位置使用多媒体智能教学终端；支持投影机灯泡延时关机保护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、★</w:t>
            </w:r>
            <w:r w:rsidRPr="00B813AD">
              <w:rPr>
                <w:rFonts w:ascii="宋体" w:hAnsi="宋体"/>
                <w:sz w:val="24"/>
                <w:szCs w:val="24"/>
              </w:rPr>
              <w:t>HDMI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输出≥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</w:t>
            </w:r>
            <w:r w:rsidRPr="00B813AD">
              <w:rPr>
                <w:rFonts w:ascii="宋体" w:hAnsi="宋体"/>
                <w:sz w:val="24"/>
                <w:szCs w:val="24"/>
              </w:rPr>
              <w:t>VGA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输入≥</w:t>
            </w: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</w:t>
            </w:r>
            <w:r w:rsidRPr="00B813AD">
              <w:rPr>
                <w:rFonts w:ascii="宋体" w:hAnsi="宋体"/>
                <w:sz w:val="24"/>
                <w:szCs w:val="24"/>
              </w:rPr>
              <w:t>VGA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输出≥</w:t>
            </w: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路，音频输入≥</w:t>
            </w: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路，音频输出≥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路；视频输入≥</w:t>
            </w: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路，视频输出≥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路；同时支持外接音响；可编程</w:t>
            </w:r>
            <w:r w:rsidRPr="00B813AD">
              <w:rPr>
                <w:rFonts w:ascii="宋体" w:hAnsi="宋体"/>
                <w:sz w:val="24"/>
                <w:szCs w:val="24"/>
              </w:rPr>
              <w:t>RS232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控制串口≥</w:t>
            </w: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路；红外控制接口≥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路；</w:t>
            </w:r>
            <w:r w:rsidRPr="00B813AD">
              <w:rPr>
                <w:rFonts w:ascii="宋体" w:hAnsi="宋体"/>
                <w:sz w:val="24"/>
                <w:szCs w:val="24"/>
              </w:rPr>
              <w:t>USB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接口≥</w:t>
            </w:r>
            <w:r w:rsidRPr="00B813AD">
              <w:rPr>
                <w:rFonts w:ascii="宋体" w:hAnsi="宋体"/>
                <w:sz w:val="24"/>
                <w:szCs w:val="24"/>
              </w:rPr>
              <w:t>7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路；电子白板</w:t>
            </w:r>
            <w:r w:rsidRPr="00B813AD">
              <w:rPr>
                <w:rFonts w:ascii="宋体" w:hAnsi="宋体"/>
                <w:sz w:val="24"/>
                <w:szCs w:val="24"/>
              </w:rPr>
              <w:t>USB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接口≥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路；</w:t>
            </w:r>
            <w:r w:rsidRPr="00B813AD">
              <w:rPr>
                <w:rFonts w:ascii="宋体" w:hAnsi="宋体"/>
                <w:sz w:val="24"/>
                <w:szCs w:val="24"/>
              </w:rPr>
              <w:t>DP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接口≥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、前置用户使用接口：</w:t>
            </w:r>
            <w:r w:rsidRPr="00B813AD">
              <w:rPr>
                <w:rFonts w:ascii="宋体" w:hAnsi="宋体"/>
                <w:sz w:val="24"/>
                <w:szCs w:val="24"/>
              </w:rPr>
              <w:t>USB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接口≥</w:t>
            </w:r>
            <w:r w:rsidRPr="00B813AD">
              <w:rPr>
                <w:rFonts w:ascii="宋体" w:hAnsi="宋体"/>
                <w:sz w:val="24"/>
                <w:szCs w:val="24"/>
              </w:rPr>
              <w:t>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</w:t>
            </w:r>
            <w:r w:rsidRPr="00B813AD">
              <w:rPr>
                <w:rFonts w:ascii="宋体" w:hAnsi="宋体"/>
                <w:sz w:val="24"/>
                <w:szCs w:val="24"/>
              </w:rPr>
              <w:t>USB3.0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路，笔记本</w:t>
            </w:r>
            <w:r w:rsidRPr="00B813AD">
              <w:rPr>
                <w:rFonts w:ascii="宋体" w:hAnsi="宋体"/>
                <w:sz w:val="24"/>
                <w:szCs w:val="24"/>
              </w:rPr>
              <w:t>VGA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路，双声道音频≥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</w:t>
            </w:r>
            <w:r w:rsidRPr="00B813AD">
              <w:rPr>
                <w:rFonts w:ascii="宋体" w:hAnsi="宋体"/>
                <w:sz w:val="24"/>
                <w:szCs w:val="24"/>
              </w:rPr>
              <w:t>RJ45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路，</w:t>
            </w:r>
            <w:r w:rsidRPr="00B813AD">
              <w:rPr>
                <w:rFonts w:ascii="宋体" w:hAnsi="宋体"/>
                <w:sz w:val="24"/>
                <w:szCs w:val="24"/>
              </w:rPr>
              <w:t>220V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电源≥</w:t>
            </w: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、内置无线路由器：</w:t>
            </w:r>
            <w:smartTag w:uri="urn:schemas-microsoft-com:office:smarttags" w:element="chmetcnv">
              <w:smartTagPr>
                <w:attr w:name="UnitName" w:val="m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150M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无线路由器，传输距离≥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15M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6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、★内置</w:t>
            </w:r>
            <w:r w:rsidRPr="00B813AD">
              <w:rPr>
                <w:rFonts w:ascii="宋体" w:hAnsi="宋体"/>
                <w:sz w:val="24"/>
                <w:szCs w:val="24"/>
              </w:rPr>
              <w:t>WIFI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无线桌面投影功能：各类</w:t>
            </w:r>
            <w:r w:rsidRPr="00B813AD">
              <w:rPr>
                <w:rFonts w:ascii="宋体" w:hAnsi="宋体"/>
                <w:sz w:val="24"/>
                <w:szCs w:val="24"/>
              </w:rPr>
              <w:t>WINDOWS\IOS\ANDROID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系统的笔记本、平板、手机均可通过</w:t>
            </w:r>
            <w:r w:rsidRPr="00B813AD">
              <w:rPr>
                <w:rFonts w:ascii="宋体" w:hAnsi="宋体"/>
                <w:sz w:val="24"/>
                <w:szCs w:val="24"/>
              </w:rPr>
              <w:t>WIFI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将设备的桌面投影到显示设备，支持苹果、</w:t>
            </w:r>
            <w:r w:rsidRPr="00B813AD">
              <w:rPr>
                <w:rFonts w:ascii="宋体" w:hAnsi="宋体"/>
                <w:sz w:val="24"/>
                <w:szCs w:val="24"/>
              </w:rPr>
              <w:t>WINDOWS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、安卓系统。极大提高教学质量和效率。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、可内置有线电视选台器（选配）：可直接输入射频信号输出到投影机，自适应</w:t>
            </w:r>
            <w:r w:rsidRPr="00B813AD">
              <w:rPr>
                <w:rFonts w:ascii="宋体" w:hAnsi="宋体"/>
                <w:sz w:val="24"/>
                <w:szCs w:val="24"/>
              </w:rPr>
              <w:t>PAL\NTSC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制式，无需再安装机顶盒。可通过中控面贴和遥控器进行频道搜索、频道</w:t>
            </w:r>
            <w:r w:rsidRPr="00B813AD">
              <w:rPr>
                <w:rFonts w:ascii="宋体" w:hAnsi="宋体"/>
                <w:sz w:val="24"/>
                <w:szCs w:val="24"/>
              </w:rPr>
              <w:t>+\-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控制、音量</w:t>
            </w:r>
            <w:r w:rsidRPr="00B813AD">
              <w:rPr>
                <w:rFonts w:ascii="宋体" w:hAnsi="宋体"/>
                <w:sz w:val="24"/>
                <w:szCs w:val="24"/>
              </w:rPr>
              <w:t>+\-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控制。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9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、内置</w:t>
            </w:r>
            <w:r w:rsidRPr="00B813AD">
              <w:rPr>
                <w:rFonts w:ascii="宋体" w:hAnsi="宋体"/>
                <w:sz w:val="24"/>
                <w:szCs w:val="24"/>
              </w:rPr>
              <w:t>IC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卡读卡器：兼容校园一卡通，支持身份识别，支持</w:t>
            </w:r>
            <w:r w:rsidRPr="00B813AD">
              <w:rPr>
                <w:rFonts w:ascii="宋体" w:hAnsi="宋体"/>
                <w:sz w:val="24"/>
                <w:szCs w:val="24"/>
              </w:rPr>
              <w:t>IC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卡开关机，可以实现刷卡即开，刷卡即走（刷卡电锁自动打开，系统按时序上电开启；刷卡系统按时序断电关闭），老师上课的时候刷一下</w:t>
            </w:r>
            <w:r w:rsidRPr="00B813AD">
              <w:rPr>
                <w:rFonts w:ascii="宋体" w:hAnsi="宋体"/>
                <w:sz w:val="24"/>
                <w:szCs w:val="24"/>
              </w:rPr>
              <w:t>IC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卡，多媒体智能教学终端、投影机等相关设备自动打开，老师下课的时候刷一下</w:t>
            </w:r>
            <w:r w:rsidRPr="00B813AD">
              <w:rPr>
                <w:rFonts w:ascii="宋体" w:hAnsi="宋体"/>
                <w:sz w:val="24"/>
                <w:szCs w:val="24"/>
              </w:rPr>
              <w:t>IC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卡，多媒体智能教学终端、投影机等相关设备自动关闭。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、配备电控锁，无需钥匙开门，刷卡或开门件便可开锁，有效防盗与防止非法操作，避免钥匙丢失无法开门使用等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、内置集成</w:t>
            </w: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路网路交换机。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四、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展台配置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、内置实物展示台：通过</w:t>
            </w:r>
            <w:r w:rsidRPr="00B813AD">
              <w:rPr>
                <w:rFonts w:ascii="宋体" w:hAnsi="宋体"/>
                <w:sz w:val="24"/>
                <w:szCs w:val="24"/>
              </w:rPr>
              <w:t>USB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与计算机连接，弱电环保无辐射，摄像头≥</w:t>
            </w:r>
            <w:r w:rsidRPr="00B813AD">
              <w:rPr>
                <w:rFonts w:ascii="宋体" w:hAnsi="宋体"/>
                <w:sz w:val="24"/>
                <w:szCs w:val="24"/>
              </w:rPr>
              <w:t>500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或≥</w:t>
            </w:r>
            <w:r w:rsidRPr="00B813AD">
              <w:rPr>
                <w:rFonts w:ascii="宋体" w:hAnsi="宋体"/>
                <w:sz w:val="24"/>
                <w:szCs w:val="24"/>
              </w:rPr>
              <w:t>800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万像素，高清晰视频拍摄，自动对焦。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、★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采用</w:t>
            </w:r>
            <w:r w:rsidRPr="00B813AD">
              <w:rPr>
                <w:rFonts w:ascii="宋体" w:hAnsi="宋体"/>
                <w:sz w:val="24"/>
                <w:szCs w:val="24"/>
              </w:rPr>
              <w:t>ABS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工程塑料和铝合金件一体成型，可左右</w:t>
            </w:r>
            <w:r w:rsidRPr="00B813AD">
              <w:rPr>
                <w:rFonts w:ascii="宋体" w:hAnsi="宋体"/>
                <w:sz w:val="24"/>
                <w:szCs w:val="24"/>
              </w:rPr>
              <w:t>90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度转动。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3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文字识别：</w:t>
            </w:r>
            <w:r w:rsidRPr="00B813AD">
              <w:rPr>
                <w:rFonts w:ascii="宋体" w:hAnsi="宋体"/>
                <w:sz w:val="24"/>
                <w:szCs w:val="24"/>
              </w:rPr>
              <w:t>OCR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识别功能</w:t>
            </w:r>
            <w:r w:rsidRPr="00B813AD">
              <w:rPr>
                <w:rFonts w:ascii="宋体" w:hAnsi="宋体"/>
                <w:sz w:val="24"/>
                <w:szCs w:val="24"/>
              </w:rPr>
              <w:t>/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在银幕或电子白板上可直接对演示讲稿写字或批注。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、★可同屏</w:t>
            </w:r>
            <w:r w:rsidRPr="00B813AD">
              <w:rPr>
                <w:rFonts w:ascii="宋体" w:hAnsi="宋体"/>
                <w:sz w:val="24"/>
                <w:szCs w:val="24"/>
              </w:rPr>
              <w:t>4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画面，</w:t>
            </w: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画面对比教学。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五、</w:t>
            </w:r>
            <w:r w:rsidRPr="00B813A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扩声及配件配置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1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、集成</w:t>
            </w:r>
            <w:r w:rsidRPr="00B813AD">
              <w:rPr>
                <w:rFonts w:ascii="宋体" w:hAnsi="宋体"/>
                <w:sz w:val="24"/>
                <w:szCs w:val="24"/>
              </w:rPr>
              <w:t>50W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高保真数字有源功放，可驱动</w:t>
            </w:r>
            <w:r w:rsidRPr="00B813AD">
              <w:rPr>
                <w:rFonts w:ascii="宋体" w:hAnsi="宋体"/>
                <w:sz w:val="24"/>
                <w:szCs w:val="24"/>
              </w:rPr>
              <w:t>2*25W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扬声器，还原完美音质，专为教学环境设计，阻抗：</w:t>
            </w:r>
            <w:r w:rsidRPr="00B813AD">
              <w:rPr>
                <w:rFonts w:ascii="宋体" w:hAnsi="宋体"/>
                <w:sz w:val="24"/>
                <w:szCs w:val="24"/>
              </w:rPr>
              <w:t>8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Ω，频响范围：</w:t>
            </w:r>
            <w:r w:rsidRPr="00B813AD">
              <w:rPr>
                <w:rFonts w:ascii="宋体" w:hAnsi="宋体"/>
                <w:sz w:val="24"/>
                <w:szCs w:val="24"/>
              </w:rPr>
              <w:t>20Hz-20KHz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，灵敏度：≥</w:t>
            </w:r>
            <w:r w:rsidRPr="00B813AD">
              <w:rPr>
                <w:rFonts w:ascii="宋体" w:hAnsi="宋体"/>
                <w:sz w:val="24"/>
                <w:szCs w:val="24"/>
              </w:rPr>
              <w:t>80dB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，（尺寸</w:t>
            </w:r>
            <w:r w:rsidRPr="00B813AD">
              <w:rPr>
                <w:rFonts w:ascii="宋体" w:hAnsi="宋体"/>
                <w:sz w:val="24"/>
                <w:szCs w:val="24"/>
              </w:rPr>
              <w:t>375*160*104.5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）；</w:t>
            </w:r>
          </w:p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2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、集成无线麦克风兼具激光笔和</w:t>
            </w:r>
            <w:r w:rsidRPr="00B813AD">
              <w:rPr>
                <w:rFonts w:ascii="宋体" w:hAnsi="宋体"/>
                <w:sz w:val="24"/>
                <w:szCs w:val="24"/>
              </w:rPr>
              <w:t>PPT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翻页。</w:t>
            </w:r>
            <w:smartTag w:uri="urn:schemas-microsoft-com:office:smarttags" w:element="chmetcnv">
              <w:smartTagPr>
                <w:attr w:name="UnitName" w:val="g"/>
                <w:attr w:name="SourceValue" w:val="2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2.4G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数字射频技术，避免传输干扰，同时使用</w:t>
            </w:r>
            <w:r w:rsidRPr="00B813AD">
              <w:rPr>
                <w:rFonts w:ascii="宋体" w:hAnsi="宋体"/>
                <w:sz w:val="24"/>
                <w:szCs w:val="24"/>
              </w:rPr>
              <w:t>1000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套无窜频；话筒开机后可以与任意接收机配对使用，配对成功后，自动转入接收状态。传输范围：视环境变化约</w:t>
            </w:r>
            <w:smartTag w:uri="urn:schemas-microsoft-com:office:smarttags" w:element="chmetcnv">
              <w:smartTagPr>
                <w:attr w:name="UnitName" w:val="m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13AD">
                <w:rPr>
                  <w:rFonts w:ascii="宋体" w:hAnsi="宋体"/>
                  <w:sz w:val="24"/>
                  <w:szCs w:val="24"/>
                </w:rPr>
                <w:t>15M</w:t>
              </w:r>
            </w:smartTag>
            <w:r w:rsidRPr="00B813AD">
              <w:rPr>
                <w:rFonts w:ascii="宋体" w:hAnsi="宋体" w:hint="eastAsia"/>
                <w:sz w:val="24"/>
                <w:szCs w:val="24"/>
              </w:rPr>
              <w:t>，信噪比：≥</w:t>
            </w:r>
            <w:r w:rsidRPr="00B813AD">
              <w:rPr>
                <w:rFonts w:ascii="宋体" w:hAnsi="宋体"/>
                <w:sz w:val="24"/>
                <w:szCs w:val="24"/>
              </w:rPr>
              <w:t>85dB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。接收灵敏度：</w:t>
            </w:r>
            <w:r w:rsidRPr="00B813AD">
              <w:rPr>
                <w:rFonts w:ascii="宋体" w:hAnsi="宋体"/>
                <w:sz w:val="24"/>
                <w:szCs w:val="24"/>
              </w:rPr>
              <w:t>83dB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±</w:t>
            </w:r>
            <w:r w:rsidRPr="00B813AD">
              <w:rPr>
                <w:rFonts w:ascii="宋体" w:hAnsi="宋体"/>
                <w:sz w:val="24"/>
                <w:szCs w:val="24"/>
              </w:rPr>
              <w:t>2dB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，数字采样：</w:t>
            </w:r>
            <w:r w:rsidRPr="00B813AD">
              <w:rPr>
                <w:rFonts w:ascii="宋体" w:hAnsi="宋体"/>
                <w:sz w:val="24"/>
                <w:szCs w:val="24"/>
              </w:rPr>
              <w:t>16-24Bit/32-48kHz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。无线麦克风发射机自带音量控制调节按键，可调节音量大小。</w:t>
            </w:r>
          </w:p>
        </w:tc>
        <w:tc>
          <w:tcPr>
            <w:tcW w:w="709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</w:p>
        </w:tc>
      </w:tr>
      <w:tr w:rsidR="00C10E2A" w:rsidRPr="00B813AD" w:rsidTr="00B813AD">
        <w:trPr>
          <w:trHeight w:val="274"/>
          <w:jc w:val="center"/>
        </w:trPr>
        <w:tc>
          <w:tcPr>
            <w:tcW w:w="704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定制黑板</w:t>
            </w:r>
          </w:p>
        </w:tc>
        <w:tc>
          <w:tcPr>
            <w:tcW w:w="4966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4.3m*1.35m,</w:t>
            </w:r>
            <w:r w:rsidRPr="00B813AD">
              <w:rPr>
                <w:rFonts w:ascii="宋体" w:hAnsi="宋体" w:hint="eastAsia"/>
                <w:sz w:val="24"/>
                <w:szCs w:val="24"/>
              </w:rPr>
              <w:t>复合式左右推拉黑板，能嵌入配套的电子白板</w:t>
            </w:r>
          </w:p>
        </w:tc>
        <w:tc>
          <w:tcPr>
            <w:tcW w:w="709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720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</w:p>
        </w:tc>
      </w:tr>
      <w:tr w:rsidR="00C10E2A" w:rsidRPr="00B813AD" w:rsidTr="00B813AD">
        <w:trPr>
          <w:trHeight w:val="274"/>
          <w:jc w:val="center"/>
        </w:trPr>
        <w:tc>
          <w:tcPr>
            <w:tcW w:w="704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系统集成</w:t>
            </w:r>
          </w:p>
        </w:tc>
        <w:tc>
          <w:tcPr>
            <w:tcW w:w="4966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所需线材及安装调试等</w:t>
            </w:r>
          </w:p>
        </w:tc>
        <w:tc>
          <w:tcPr>
            <w:tcW w:w="709" w:type="dxa"/>
            <w:vAlign w:val="center"/>
          </w:tcPr>
          <w:p w:rsidR="00C10E2A" w:rsidRPr="00B813AD" w:rsidRDefault="00C10E2A" w:rsidP="00E64FDB">
            <w:pPr>
              <w:rPr>
                <w:rFonts w:ascii="宋体"/>
                <w:sz w:val="24"/>
                <w:szCs w:val="24"/>
              </w:rPr>
            </w:pPr>
            <w:r w:rsidRPr="00B813AD"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C10E2A" w:rsidRPr="00B813AD" w:rsidRDefault="00C10E2A" w:rsidP="00E64FDB">
            <w:pPr>
              <w:rPr>
                <w:rFonts w:ascii="宋体" w:hAnsi="宋体"/>
                <w:sz w:val="24"/>
                <w:szCs w:val="24"/>
              </w:rPr>
            </w:pPr>
            <w:r w:rsidRPr="00B813AD">
              <w:rPr>
                <w:rFonts w:ascii="宋体" w:hAnsi="宋体"/>
                <w:sz w:val="24"/>
                <w:szCs w:val="24"/>
              </w:rPr>
              <w:t>5</w:t>
            </w:r>
          </w:p>
        </w:tc>
      </w:tr>
    </w:tbl>
    <w:p w:rsidR="00C10E2A" w:rsidRPr="007D0C77" w:rsidRDefault="00C10E2A" w:rsidP="00C10E2A">
      <w:pPr>
        <w:ind w:firstLineChars="200" w:firstLine="31680"/>
        <w:rPr>
          <w:rFonts w:ascii="宋体"/>
          <w:b/>
          <w:sz w:val="24"/>
          <w:szCs w:val="24"/>
        </w:rPr>
      </w:pPr>
    </w:p>
    <w:p w:rsidR="00C10E2A" w:rsidRPr="007F7DCB" w:rsidRDefault="00C10E2A" w:rsidP="002009B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F7DCB">
        <w:rPr>
          <w:rFonts w:ascii="宋体" w:hAnsi="宋体"/>
          <w:sz w:val="24"/>
          <w:szCs w:val="24"/>
        </w:rPr>
        <w:t>1</w:t>
      </w:r>
      <w:r w:rsidRPr="007F7DCB">
        <w:rPr>
          <w:rFonts w:ascii="宋体" w:hAnsi="宋体" w:hint="eastAsia"/>
          <w:sz w:val="24"/>
          <w:szCs w:val="24"/>
        </w:rPr>
        <w:t>、不满足招标文件技术指标要求和商务条款规定的为无效投标。</w:t>
      </w:r>
    </w:p>
    <w:p w:rsidR="00C10E2A" w:rsidRDefault="00C10E2A" w:rsidP="002009B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F7DCB">
        <w:rPr>
          <w:rFonts w:ascii="宋体" w:hAnsi="宋体"/>
          <w:sz w:val="24"/>
          <w:szCs w:val="24"/>
        </w:rPr>
        <w:t>3</w:t>
      </w:r>
      <w:r w:rsidRPr="007F7DCB">
        <w:rPr>
          <w:rFonts w:ascii="宋体" w:hAnsi="宋体" w:hint="eastAsia"/>
          <w:sz w:val="24"/>
          <w:szCs w:val="24"/>
        </w:rPr>
        <w:t>、在预算金额以内，且满足采购货物需求的前提下，低价者中标。</w:t>
      </w:r>
    </w:p>
    <w:p w:rsidR="00C10E2A" w:rsidRPr="007F7DCB" w:rsidRDefault="00C10E2A" w:rsidP="002009B7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7F7DCB">
        <w:rPr>
          <w:rFonts w:ascii="宋体" w:hAnsi="宋体" w:hint="eastAsia"/>
          <w:b/>
          <w:sz w:val="24"/>
          <w:szCs w:val="24"/>
        </w:rPr>
        <w:t>、公示中标结果、发出中标通知书</w:t>
      </w:r>
    </w:p>
    <w:p w:rsidR="00C10E2A" w:rsidRPr="007F7DCB" w:rsidRDefault="00C10E2A" w:rsidP="002009B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根据开标结果，</w:t>
      </w:r>
      <w:r w:rsidRPr="007F7DCB">
        <w:rPr>
          <w:rFonts w:ascii="宋体" w:hAnsi="宋体" w:hint="eastAsia"/>
          <w:sz w:val="24"/>
          <w:szCs w:val="24"/>
        </w:rPr>
        <w:t>招标人将以书面形式向中标方发出中标通知书。中标通知书一经发出即发生法律效力。</w:t>
      </w:r>
    </w:p>
    <w:p w:rsidR="00C10E2A" w:rsidRPr="007F7DCB" w:rsidRDefault="00C10E2A" w:rsidP="002009B7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7F7DCB">
        <w:rPr>
          <w:rFonts w:ascii="宋体" w:hAnsi="宋体" w:hint="eastAsia"/>
          <w:b/>
          <w:sz w:val="24"/>
          <w:szCs w:val="24"/>
        </w:rPr>
        <w:t>、合同书的签署</w:t>
      </w:r>
    </w:p>
    <w:p w:rsidR="00C10E2A" w:rsidRPr="007F7DCB" w:rsidRDefault="00C10E2A" w:rsidP="002009B7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 w:rsidRPr="007F7DCB">
        <w:rPr>
          <w:rFonts w:ascii="宋体" w:hAnsi="宋体" w:hint="eastAsia"/>
          <w:sz w:val="24"/>
          <w:szCs w:val="24"/>
        </w:rPr>
        <w:t>中标方按中标通知书指定的时间、地点与采购人按指定的协议书格式签订合同协议书。</w:t>
      </w:r>
    </w:p>
    <w:p w:rsidR="00C10E2A" w:rsidRPr="007F7DCB" w:rsidRDefault="00C10E2A" w:rsidP="002009B7">
      <w:pPr>
        <w:autoSpaceDE w:val="0"/>
        <w:autoSpaceDN w:val="0"/>
        <w:adjustRightIn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7F7DCB">
        <w:rPr>
          <w:rFonts w:ascii="宋体" w:hAnsi="宋体" w:hint="eastAsia"/>
          <w:b/>
          <w:sz w:val="24"/>
          <w:szCs w:val="24"/>
        </w:rPr>
        <w:t>、其它要求</w:t>
      </w:r>
    </w:p>
    <w:p w:rsidR="00C10E2A" w:rsidRPr="007F7DCB" w:rsidRDefault="00C10E2A" w:rsidP="002009B7">
      <w:pPr>
        <w:topLinePunct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1</w:t>
      </w:r>
      <w:r w:rsidRPr="007F7DCB">
        <w:rPr>
          <w:rFonts w:ascii="宋体" w:cs="宋体" w:hint="eastAsia"/>
          <w:sz w:val="24"/>
          <w:szCs w:val="24"/>
          <w:lang w:val="zh-CN"/>
        </w:rPr>
        <w:t>、投标人须明确投标产品的厂家、产地、品牌、型号、详细参数，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C10E2A" w:rsidRPr="007F7DCB" w:rsidRDefault="00C10E2A" w:rsidP="002009B7">
      <w:pPr>
        <w:topLinePunct/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2</w:t>
      </w:r>
      <w:r w:rsidRPr="007F7DCB">
        <w:rPr>
          <w:rFonts w:ascii="宋体" w:cs="宋体" w:hint="eastAsia"/>
          <w:sz w:val="24"/>
          <w:szCs w:val="24"/>
          <w:lang w:val="zh-CN"/>
        </w:rPr>
        <w:t>、本招标文件所列需求为最低要求，投标产品不得低于最低要求，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C10E2A" w:rsidRPr="007F7DCB" w:rsidRDefault="00C10E2A" w:rsidP="007F7DCB">
      <w:pPr>
        <w:topLinePunct/>
        <w:autoSpaceDE w:val="0"/>
        <w:autoSpaceDN w:val="0"/>
        <w:adjustRightInd w:val="0"/>
        <w:spacing w:line="360" w:lineRule="auto"/>
        <w:ind w:firstLine="482"/>
        <w:rPr>
          <w:rFonts w:ascii="宋体" w:cs="宋体"/>
          <w:b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3</w:t>
      </w:r>
      <w:r w:rsidRPr="007F7DCB">
        <w:rPr>
          <w:rFonts w:ascii="宋体" w:cs="宋体" w:hint="eastAsia"/>
          <w:sz w:val="24"/>
          <w:szCs w:val="24"/>
          <w:lang w:val="zh-CN"/>
        </w:rPr>
        <w:t>、投标人应就该项目完整投标，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C10E2A" w:rsidRPr="007F7DCB" w:rsidRDefault="00C10E2A" w:rsidP="002009B7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4</w:t>
      </w:r>
      <w:r w:rsidRPr="007F7DCB">
        <w:rPr>
          <w:rFonts w:ascii="宋体" w:cs="宋体" w:hint="eastAsia"/>
          <w:sz w:val="24"/>
          <w:szCs w:val="24"/>
          <w:lang w:val="zh-CN"/>
        </w:rPr>
        <w:t>、投标人对所投产品须明确免费保修期，同时应提出故障响应时间，在免费保修期内，同一质量问题连续两次维修仍无法正常使用，投标人必须予以更换同品牌、同型号的全新产品，超过保修期发生故障，用户可自由选择维修单位，如委托给投标人，投标人不得借故推诿，并且维修费不能超过市场平均价格。</w:t>
      </w:r>
    </w:p>
    <w:p w:rsidR="00C10E2A" w:rsidRPr="007F7DCB" w:rsidRDefault="00C10E2A" w:rsidP="007F7DCB">
      <w:pPr>
        <w:topLinePunct/>
        <w:autoSpaceDE w:val="0"/>
        <w:autoSpaceDN w:val="0"/>
        <w:adjustRightInd w:val="0"/>
        <w:snapToGrid w:val="0"/>
        <w:spacing w:line="360" w:lineRule="auto"/>
        <w:ind w:firstLine="482"/>
        <w:rPr>
          <w:rFonts w:ascii="宋体" w:cs="宋体"/>
          <w:b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5</w:t>
      </w:r>
      <w:r w:rsidRPr="007F7DCB">
        <w:rPr>
          <w:rFonts w:ascii="宋体" w:cs="宋体" w:hint="eastAsia"/>
          <w:sz w:val="24"/>
          <w:szCs w:val="24"/>
          <w:lang w:val="zh-CN"/>
        </w:rPr>
        <w:t>、本项目为交钥匙工程（包括设备、材料、元件等购置、安装调试、验收、与其它施工单位协作所产生的费用等）。</w:t>
      </w:r>
      <w:r w:rsidRPr="007F7DCB">
        <w:rPr>
          <w:rFonts w:ascii="宋体" w:cs="宋体"/>
          <w:b/>
          <w:sz w:val="24"/>
          <w:szCs w:val="24"/>
          <w:lang w:val="zh-CN"/>
        </w:rPr>
        <w:t xml:space="preserve"> </w:t>
      </w:r>
    </w:p>
    <w:p w:rsidR="00C10E2A" w:rsidRPr="007F7DCB" w:rsidRDefault="00C10E2A" w:rsidP="002009B7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6</w:t>
      </w:r>
      <w:r w:rsidRPr="007F7DCB">
        <w:rPr>
          <w:rFonts w:ascii="宋体" w:cs="宋体" w:hint="eastAsia"/>
          <w:sz w:val="24"/>
          <w:szCs w:val="24"/>
          <w:lang w:val="zh-CN"/>
        </w:rPr>
        <w:t>、付款方式（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不响应者为无效投标</w:t>
      </w:r>
      <w:r w:rsidRPr="007F7DCB">
        <w:rPr>
          <w:rFonts w:ascii="宋体" w:cs="宋体" w:hint="eastAsia"/>
          <w:sz w:val="24"/>
          <w:szCs w:val="24"/>
          <w:lang w:val="zh-CN"/>
        </w:rPr>
        <w:t>）</w:t>
      </w:r>
    </w:p>
    <w:p w:rsidR="00C10E2A" w:rsidRPr="007F7DCB" w:rsidRDefault="00C10E2A" w:rsidP="002009B7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（一）支付方式：银行转账</w:t>
      </w:r>
    </w:p>
    <w:p w:rsidR="00C10E2A" w:rsidRPr="007F7DCB" w:rsidRDefault="00C10E2A" w:rsidP="002009B7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（二）支付时间及条件：中标供应商供货后，经安装、调试，由学院成立验收小组验收合格后，支付合同金额的</w:t>
      </w:r>
      <w:r w:rsidRPr="007F7DCB">
        <w:rPr>
          <w:rFonts w:ascii="宋体" w:cs="宋体"/>
          <w:sz w:val="24"/>
          <w:szCs w:val="24"/>
          <w:lang w:val="zh-CN"/>
        </w:rPr>
        <w:t>95%</w:t>
      </w:r>
      <w:r w:rsidRPr="007F7DCB">
        <w:rPr>
          <w:rFonts w:ascii="宋体" w:cs="宋体" w:hint="eastAsia"/>
          <w:sz w:val="24"/>
          <w:szCs w:val="24"/>
          <w:lang w:val="zh-CN"/>
        </w:rPr>
        <w:t>，剩余</w:t>
      </w:r>
      <w:r w:rsidRPr="007F7DCB">
        <w:rPr>
          <w:rFonts w:ascii="宋体" w:cs="宋体"/>
          <w:sz w:val="24"/>
          <w:szCs w:val="24"/>
          <w:lang w:val="zh-CN"/>
        </w:rPr>
        <w:t>5%</w:t>
      </w:r>
      <w:r w:rsidRPr="007F7DCB">
        <w:rPr>
          <w:rFonts w:ascii="宋体" w:cs="宋体" w:hint="eastAsia"/>
          <w:sz w:val="24"/>
          <w:szCs w:val="24"/>
          <w:lang w:val="zh-CN"/>
        </w:rPr>
        <w:t>验收合格满一年后无质量问题一次性付清。</w:t>
      </w:r>
    </w:p>
    <w:p w:rsidR="00C10E2A" w:rsidRPr="007F7DCB" w:rsidRDefault="00C10E2A" w:rsidP="002009B7">
      <w:pPr>
        <w:topLinePunct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b/>
          <w:sz w:val="24"/>
          <w:szCs w:val="24"/>
        </w:rPr>
      </w:pPr>
      <w:r w:rsidRPr="007F7DCB">
        <w:rPr>
          <w:rFonts w:ascii="宋体" w:hAnsi="宋体"/>
          <w:sz w:val="24"/>
          <w:szCs w:val="24"/>
        </w:rPr>
        <w:t>7</w:t>
      </w:r>
      <w:r w:rsidRPr="007F7DCB">
        <w:rPr>
          <w:rFonts w:ascii="宋体" w:hAnsi="宋体" w:hint="eastAsia"/>
          <w:sz w:val="24"/>
          <w:szCs w:val="24"/>
        </w:rPr>
        <w:t>、预算金额：</w:t>
      </w:r>
      <w:r>
        <w:rPr>
          <w:rFonts w:ascii="宋体" w:cs="宋体"/>
          <w:sz w:val="24"/>
          <w:szCs w:val="24"/>
          <w:lang w:val="zh-CN"/>
        </w:rPr>
        <w:t>98500</w:t>
      </w:r>
      <w:r w:rsidRPr="007F7DCB">
        <w:rPr>
          <w:rFonts w:ascii="宋体" w:cs="宋体" w:hint="eastAsia"/>
          <w:sz w:val="24"/>
          <w:szCs w:val="24"/>
          <w:lang w:val="zh-CN"/>
        </w:rPr>
        <w:t>元</w:t>
      </w:r>
      <w:r w:rsidRPr="007F7DCB">
        <w:rPr>
          <w:rFonts w:ascii="宋体" w:hAnsi="宋体" w:cs="宋体" w:hint="eastAsia"/>
          <w:sz w:val="24"/>
          <w:szCs w:val="24"/>
        </w:rPr>
        <w:t>，</w:t>
      </w:r>
      <w:r w:rsidRPr="007F7DCB">
        <w:rPr>
          <w:rFonts w:ascii="宋体" w:hAnsi="宋体" w:hint="eastAsia"/>
          <w:b/>
          <w:sz w:val="24"/>
          <w:szCs w:val="24"/>
        </w:rPr>
        <w:t>超出者为无效投标。</w:t>
      </w:r>
    </w:p>
    <w:p w:rsidR="00C10E2A" w:rsidRPr="007F7DCB" w:rsidRDefault="00C10E2A" w:rsidP="002009B7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8</w:t>
      </w:r>
      <w:r w:rsidRPr="007F7DCB">
        <w:rPr>
          <w:rFonts w:ascii="宋体" w:cs="宋体" w:hint="eastAsia"/>
          <w:sz w:val="24"/>
          <w:szCs w:val="24"/>
          <w:lang w:val="zh-CN"/>
        </w:rPr>
        <w:t>、验收标准</w:t>
      </w:r>
    </w:p>
    <w:p w:rsidR="00C10E2A" w:rsidRDefault="00C10E2A" w:rsidP="002009B7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由采购人成立验收小组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按照采购合同的约定对中标人履约情况进行验收。验收时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按照采购合同的约定对每一项技术、服务、安全标准的履约情况进行确认。验收结束后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出具验收报告。</w:t>
      </w:r>
    </w:p>
    <w:p w:rsidR="00C10E2A" w:rsidRDefault="00C10E2A" w:rsidP="007F7DCB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9</w:t>
      </w:r>
      <w:r>
        <w:rPr>
          <w:rFonts w:ascii="宋体" w:cs="宋体" w:hint="eastAsia"/>
          <w:sz w:val="24"/>
          <w:lang w:val="zh-CN"/>
        </w:rPr>
        <w:t>、投标文件的装订</w:t>
      </w:r>
    </w:p>
    <w:p w:rsidR="00C10E2A" w:rsidRPr="002C4AD9" w:rsidRDefault="00C10E2A" w:rsidP="007F7DCB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投标文件</w:t>
      </w:r>
      <w:r w:rsidRPr="002C4AD9">
        <w:rPr>
          <w:rFonts w:ascii="宋体" w:cs="宋体" w:hint="eastAsia"/>
          <w:bCs/>
          <w:sz w:val="24"/>
          <w:lang w:val="zh-CN"/>
        </w:rPr>
        <w:t>正本</w:t>
      </w:r>
      <w:r>
        <w:rPr>
          <w:rFonts w:ascii="宋体" w:cs="宋体" w:hint="eastAsia"/>
          <w:bCs/>
          <w:sz w:val="24"/>
          <w:lang w:val="zh-CN"/>
        </w:rPr>
        <w:t>（</w:t>
      </w:r>
      <w:r>
        <w:rPr>
          <w:rFonts w:ascii="宋体" w:cs="宋体"/>
          <w:bCs/>
          <w:sz w:val="24"/>
          <w:lang w:val="zh-CN"/>
        </w:rPr>
        <w:t>1</w:t>
      </w:r>
      <w:r>
        <w:rPr>
          <w:rFonts w:ascii="宋体" w:cs="宋体" w:hint="eastAsia"/>
          <w:bCs/>
          <w:sz w:val="24"/>
          <w:lang w:val="zh-CN"/>
        </w:rPr>
        <w:t>本）</w:t>
      </w:r>
      <w:r w:rsidRPr="002C4AD9">
        <w:rPr>
          <w:rFonts w:ascii="宋体" w:cs="宋体" w:hint="eastAsia"/>
          <w:bCs/>
          <w:sz w:val="24"/>
          <w:lang w:val="zh-CN"/>
        </w:rPr>
        <w:t>和副本</w:t>
      </w:r>
      <w:r>
        <w:rPr>
          <w:rFonts w:ascii="宋体" w:cs="宋体" w:hint="eastAsia"/>
          <w:bCs/>
          <w:sz w:val="24"/>
          <w:lang w:val="zh-CN"/>
        </w:rPr>
        <w:t>（</w:t>
      </w:r>
      <w:r>
        <w:rPr>
          <w:rFonts w:ascii="宋体" w:cs="宋体"/>
          <w:bCs/>
          <w:sz w:val="24"/>
          <w:lang w:val="zh-CN"/>
        </w:rPr>
        <w:t>3</w:t>
      </w:r>
      <w:r>
        <w:rPr>
          <w:rFonts w:ascii="宋体" w:cs="宋体" w:hint="eastAsia"/>
          <w:bCs/>
          <w:sz w:val="24"/>
          <w:lang w:val="zh-CN"/>
        </w:rPr>
        <w:t>本）</w:t>
      </w:r>
      <w:r w:rsidRPr="002C4AD9">
        <w:rPr>
          <w:rFonts w:ascii="宋体" w:cs="宋体" w:hint="eastAsia"/>
          <w:sz w:val="24"/>
          <w:lang w:val="zh-CN"/>
        </w:rPr>
        <w:t>分别装订。</w:t>
      </w:r>
    </w:p>
    <w:p w:rsidR="00C10E2A" w:rsidRDefault="00C10E2A" w:rsidP="002009B7">
      <w:pPr>
        <w:wordWrap w:val="0"/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 w:rsidRPr="002C4AD9">
        <w:rPr>
          <w:rFonts w:ascii="宋体" w:cs="宋体" w:hint="eastAsia"/>
          <w:sz w:val="24"/>
          <w:lang w:val="zh-CN"/>
        </w:rPr>
        <w:t>投标文件以</w:t>
      </w:r>
      <w:r w:rsidRPr="002C4AD9">
        <w:rPr>
          <w:rFonts w:ascii="宋体" w:cs="宋体"/>
          <w:sz w:val="24"/>
          <w:lang w:val="zh-CN"/>
        </w:rPr>
        <w:t>A4</w:t>
      </w:r>
      <w:r w:rsidRPr="002C4AD9">
        <w:rPr>
          <w:rFonts w:ascii="宋体" w:cs="宋体" w:hint="eastAsia"/>
          <w:sz w:val="24"/>
          <w:lang w:val="zh-CN"/>
        </w:rPr>
        <w:t>幅面</w:t>
      </w:r>
      <w:r>
        <w:rPr>
          <w:rFonts w:ascii="宋体" w:cs="宋体" w:hint="eastAsia"/>
          <w:sz w:val="24"/>
          <w:lang w:val="zh-CN"/>
        </w:rPr>
        <w:t>胶印</w:t>
      </w:r>
      <w:r w:rsidRPr="002C4AD9">
        <w:rPr>
          <w:rFonts w:ascii="宋体" w:cs="宋体" w:hint="eastAsia"/>
          <w:sz w:val="24"/>
          <w:lang w:val="zh-CN"/>
        </w:rPr>
        <w:t>装订成册，编排目录和连续页码，并在封</w:t>
      </w:r>
      <w:r w:rsidRPr="002C4AD9">
        <w:rPr>
          <w:rFonts w:ascii="宋体" w:cs="宋体" w:hint="eastAsia"/>
          <w:bCs/>
          <w:sz w:val="24"/>
          <w:lang w:val="zh-CN"/>
        </w:rPr>
        <w:t>面上标明：正本、副本、</w:t>
      </w:r>
      <w:r w:rsidRPr="002C4AD9">
        <w:rPr>
          <w:rFonts w:ascii="宋体" w:cs="宋体" w:hint="eastAsia"/>
          <w:bCs/>
          <w:sz w:val="24"/>
          <w:u w:val="single"/>
          <w:lang w:val="zh-CN"/>
        </w:rPr>
        <w:t xml:space="preserve">　　</w:t>
      </w:r>
      <w:r w:rsidRPr="002C4AD9">
        <w:rPr>
          <w:rFonts w:ascii="宋体" w:cs="宋体" w:hint="eastAsia"/>
          <w:bCs/>
          <w:sz w:val="24"/>
          <w:lang w:val="zh-CN"/>
        </w:rPr>
        <w:t>项目</w:t>
      </w:r>
      <w:r>
        <w:rPr>
          <w:rFonts w:ascii="宋体" w:cs="宋体" w:hint="eastAsia"/>
          <w:bCs/>
          <w:sz w:val="24"/>
          <w:lang w:val="zh-CN"/>
        </w:rPr>
        <w:t>投标</w:t>
      </w:r>
      <w:r w:rsidRPr="002C4AD9">
        <w:rPr>
          <w:rFonts w:ascii="宋体" w:cs="宋体" w:hint="eastAsia"/>
          <w:bCs/>
          <w:sz w:val="24"/>
          <w:lang w:val="zh-CN"/>
        </w:rPr>
        <w:t>文件</w:t>
      </w:r>
      <w:r>
        <w:rPr>
          <w:rFonts w:ascii="宋体" w:cs="宋体" w:hint="eastAsia"/>
          <w:bCs/>
          <w:sz w:val="24"/>
          <w:lang w:val="zh-CN"/>
        </w:rPr>
        <w:t>、</w:t>
      </w:r>
      <w:r w:rsidRPr="002C4AD9">
        <w:rPr>
          <w:rFonts w:ascii="宋体" w:cs="宋体" w:hint="eastAsia"/>
          <w:bCs/>
          <w:sz w:val="24"/>
          <w:lang w:val="zh-CN"/>
        </w:rPr>
        <w:t>投标单位名称、日期等字样。</w:t>
      </w:r>
      <w:r w:rsidRPr="002C4AD9">
        <w:rPr>
          <w:rFonts w:ascii="宋体" w:hAnsi="宋体" w:hint="eastAsia"/>
          <w:sz w:val="24"/>
        </w:rPr>
        <w:t>投标文件正本和副本由法人或法人授权的投标人代表在规定处签字（有特殊要求的按要求执行）。</w:t>
      </w:r>
    </w:p>
    <w:p w:rsidR="00C10E2A" w:rsidRDefault="00C10E2A" w:rsidP="002009B7">
      <w:pPr>
        <w:wordWrap w:val="0"/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、投标文件的密封</w:t>
      </w:r>
    </w:p>
    <w:p w:rsidR="00C10E2A" w:rsidRDefault="00C10E2A" w:rsidP="003A7C83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投标人应将投标文件用非透明材料密封</w:t>
      </w:r>
      <w:r>
        <w:rPr>
          <w:rFonts w:ascii="宋体" w:cs="宋体" w:hint="eastAsia"/>
          <w:sz w:val="24"/>
          <w:lang w:val="zh-CN"/>
        </w:rPr>
        <w:t>，否则不予接受。</w:t>
      </w:r>
    </w:p>
    <w:p w:rsidR="00C10E2A" w:rsidRPr="002C4AD9" w:rsidRDefault="00C10E2A" w:rsidP="003A7C83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11</w:t>
      </w:r>
      <w:r>
        <w:rPr>
          <w:rFonts w:ascii="宋体" w:cs="宋体" w:hint="eastAsia"/>
          <w:sz w:val="24"/>
          <w:lang w:val="zh-CN"/>
        </w:rPr>
        <w:t>、</w:t>
      </w:r>
      <w:r w:rsidRPr="002C4AD9">
        <w:rPr>
          <w:rFonts w:ascii="宋体" w:cs="宋体" w:hint="eastAsia"/>
          <w:sz w:val="24"/>
          <w:lang w:val="zh-CN"/>
        </w:rPr>
        <w:t>开标</w:t>
      </w:r>
    </w:p>
    <w:p w:rsidR="00C10E2A" w:rsidRDefault="00C10E2A" w:rsidP="003A7C83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/>
          <w:sz w:val="24"/>
        </w:rPr>
      </w:pPr>
      <w:r w:rsidRPr="002C4AD9">
        <w:rPr>
          <w:rFonts w:ascii="宋体" w:cs="宋体" w:hint="eastAsia"/>
          <w:sz w:val="24"/>
          <w:lang w:val="zh-CN"/>
        </w:rPr>
        <w:t>开标时，应当由投标人或者其推选的代表检查投标文件的密封情况；经确认无误后，由工作人员当众拆封，宣布投标人名称、投标价格和招标文件规定的需要宣布的其他内容。</w:t>
      </w:r>
    </w:p>
    <w:p w:rsidR="00C10E2A" w:rsidRDefault="00C10E2A" w:rsidP="002009B7">
      <w:pPr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、</w:t>
      </w:r>
      <w:r w:rsidRPr="002C4AD9">
        <w:rPr>
          <w:rFonts w:ascii="宋体" w:hAnsi="宋体" w:hint="eastAsia"/>
          <w:sz w:val="24"/>
        </w:rPr>
        <w:t>本招标文件最终解释权归</w:t>
      </w:r>
      <w:r>
        <w:rPr>
          <w:rFonts w:ascii="宋体" w:hAnsi="宋体" w:hint="eastAsia"/>
          <w:sz w:val="24"/>
        </w:rPr>
        <w:t>采购人</w:t>
      </w:r>
      <w:r w:rsidRPr="002C4AD9">
        <w:rPr>
          <w:rFonts w:ascii="宋体" w:hAnsi="宋体" w:hint="eastAsia"/>
          <w:sz w:val="24"/>
        </w:rPr>
        <w:t>所有</w:t>
      </w:r>
      <w:r>
        <w:rPr>
          <w:rFonts w:ascii="宋体" w:hAnsi="宋体" w:hint="eastAsia"/>
          <w:sz w:val="24"/>
        </w:rPr>
        <w:t>。</w:t>
      </w:r>
    </w:p>
    <w:p w:rsidR="00C10E2A" w:rsidRPr="00A373EC" w:rsidRDefault="00C10E2A" w:rsidP="002009B7">
      <w:pPr>
        <w:autoSpaceDE w:val="0"/>
        <w:autoSpaceDN w:val="0"/>
        <w:adjustRightIn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 w:rsidRPr="00A373EC">
        <w:rPr>
          <w:rFonts w:ascii="宋体" w:hAnsi="宋体" w:hint="eastAsia"/>
          <w:b/>
          <w:sz w:val="24"/>
          <w:szCs w:val="24"/>
        </w:rPr>
        <w:t>六、投标文件格式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 w:rsidRPr="002C4AD9">
        <w:rPr>
          <w:rFonts w:ascii="宋体" w:cs="宋体"/>
          <w:sz w:val="24"/>
          <w:lang w:val="zh-CN"/>
        </w:rPr>
        <w:t>1</w:t>
      </w:r>
    </w:p>
    <w:p w:rsidR="00C10E2A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C10E2A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C10E2A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相关证明文件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一、法人或者其他组织的营业执照等证明文件，自然人的身份证明；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2C4AD9">
        <w:rPr>
          <w:rFonts w:ascii="宋体" w:cs="宋体"/>
          <w:bCs/>
          <w:sz w:val="24"/>
          <w:lang w:val="zh-CN"/>
        </w:rPr>
        <w:t>1</w:t>
      </w:r>
      <w:r w:rsidRPr="002C4AD9">
        <w:rPr>
          <w:rFonts w:ascii="宋体" w:cs="宋体" w:hint="eastAsia"/>
          <w:bCs/>
          <w:sz w:val="24"/>
          <w:lang w:val="zh-CN"/>
        </w:rPr>
        <w:t>、企业法人营业执照或营业执照副本复印件。（企业投标提供）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>
        <w:rPr>
          <w:rFonts w:ascii="宋体" w:cs="宋体"/>
          <w:bCs/>
          <w:sz w:val="24"/>
          <w:lang w:val="zh-CN"/>
        </w:rPr>
        <w:t>2</w:t>
      </w:r>
      <w:r w:rsidRPr="002C4AD9">
        <w:rPr>
          <w:rFonts w:ascii="宋体" w:cs="宋体" w:hint="eastAsia"/>
          <w:bCs/>
          <w:sz w:val="24"/>
          <w:lang w:val="zh-CN"/>
        </w:rPr>
        <w:t>、个体工商户营业执照复印件。（个体工商户投标提供）</w:t>
      </w:r>
    </w:p>
    <w:p w:rsidR="00C10E2A" w:rsidRPr="003A7C83" w:rsidRDefault="00C10E2A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3A7C83">
        <w:rPr>
          <w:rFonts w:ascii="宋体" w:cs="宋体"/>
          <w:bCs/>
          <w:sz w:val="24"/>
          <w:lang w:val="zh-CN"/>
        </w:rPr>
        <w:t>3</w:t>
      </w:r>
      <w:r w:rsidRPr="003A7C83">
        <w:rPr>
          <w:rFonts w:ascii="宋体" w:cs="宋体" w:hint="eastAsia"/>
          <w:bCs/>
          <w:sz w:val="24"/>
          <w:lang w:val="zh-CN"/>
        </w:rPr>
        <w:t>、法定代表人身份证复印件</w:t>
      </w:r>
    </w:p>
    <w:p w:rsidR="00C10E2A" w:rsidRPr="003A7C83" w:rsidRDefault="00C10E2A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3A7C83">
        <w:rPr>
          <w:rFonts w:ascii="宋体" w:cs="宋体"/>
          <w:bCs/>
          <w:sz w:val="24"/>
          <w:lang w:val="zh-CN"/>
        </w:rPr>
        <w:t>4</w:t>
      </w:r>
      <w:r w:rsidRPr="003A7C83">
        <w:rPr>
          <w:rFonts w:ascii="宋体" w:cs="宋体" w:hint="eastAsia"/>
          <w:bCs/>
          <w:sz w:val="24"/>
          <w:lang w:val="zh-CN"/>
        </w:rPr>
        <w:t>、代理人身份证复印件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sz w:val="24"/>
          <w:lang w:val="zh-CN"/>
        </w:rPr>
      </w:pP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 w:rsidRPr="002C4AD9">
        <w:rPr>
          <w:rFonts w:ascii="宋体" w:cs="宋体"/>
          <w:sz w:val="24"/>
          <w:lang w:val="zh-CN"/>
        </w:rPr>
        <w:t>2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法定代表人身份证明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sz w:val="24"/>
          <w:lang w:val="zh-CN"/>
        </w:rPr>
      </w:pP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投标单位名称：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　　　　　　　　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地址：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　　　　　</w:t>
      </w:r>
    </w:p>
    <w:p w:rsidR="00C10E2A" w:rsidRPr="002C4AD9" w:rsidRDefault="00C10E2A" w:rsidP="002009B7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姓名：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性别：</w:t>
      </w:r>
      <w:r w:rsidRPr="002C4AD9">
        <w:rPr>
          <w:rFonts w:ascii="宋体" w:cs="宋体"/>
          <w:sz w:val="24"/>
          <w:lang w:val="zh-CN"/>
        </w:rPr>
        <w:t xml:space="preserve">  </w:t>
      </w:r>
      <w:r w:rsidRPr="002C4AD9">
        <w:rPr>
          <w:rFonts w:ascii="宋体" w:cs="宋体" w:hint="eastAsia"/>
          <w:sz w:val="24"/>
          <w:lang w:val="zh-CN"/>
        </w:rPr>
        <w:t>年龄：</w:t>
      </w: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职务：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系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（投标单位名称）的法定代表人。</w:t>
      </w:r>
    </w:p>
    <w:p w:rsidR="00C10E2A" w:rsidRPr="002C4AD9" w:rsidRDefault="00C10E2A" w:rsidP="002009B7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特此证明。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28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（盖单位公章）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396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3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法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人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授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权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书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本人　（法人姓名）系　（投标单位名称）的法定代表人，现委托　（姓名）为我方代理人。代理人根据授权，以我方名义签署、澄清、说明、补正、递交、撤回、修改　（项目名称）投标文件、签订合同和处理有关事宜，其法律后果由我方承担。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本授权书于　年</w:t>
      </w: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月　日签字生效，特此声明。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代理人无转委托权。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1440"/>
        <w:rPr>
          <w:rFonts w:ascii="宋体" w:cs="宋体"/>
          <w:sz w:val="24"/>
          <w:lang w:val="zh-CN"/>
        </w:rPr>
      </w:pP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（盖单位公章）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 xml:space="preserve">法定代表人：　　　　（签字）　身份证号：　　　　　　　　　　　　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 xml:space="preserve">委托代理人：　　　　（签字）　身份证号：　　　　　　　　　　　　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552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4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开标一览表</w:t>
      </w:r>
    </w:p>
    <w:p w:rsidR="00C10E2A" w:rsidRPr="002C4AD9" w:rsidRDefault="00C10E2A" w:rsidP="003A7C8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8384" w:type="dxa"/>
        <w:tblLayout w:type="fixed"/>
        <w:tblLook w:val="0000"/>
      </w:tblPr>
      <w:tblGrid>
        <w:gridCol w:w="1952"/>
        <w:gridCol w:w="3780"/>
        <w:gridCol w:w="1749"/>
        <w:gridCol w:w="903"/>
      </w:tblGrid>
      <w:tr w:rsidR="00C10E2A" w:rsidRPr="00B813AD" w:rsidTr="00502D87">
        <w:trPr>
          <w:trHeight w:val="486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4466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交货期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C10E2A" w:rsidRPr="00B813AD" w:rsidTr="00502D87">
        <w:trPr>
          <w:trHeight w:val="463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大写：　　　　　　小写：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  <w:tr w:rsidR="00C10E2A" w:rsidRPr="00B813AD" w:rsidTr="00502D87">
        <w:trPr>
          <w:trHeight w:val="463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大写：　　　　　　小写：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注：工期指完成该项目的最终时间（日历天）。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5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投标分项报价</w:t>
      </w:r>
      <w:r w:rsidRPr="002C4AD9">
        <w:rPr>
          <w:rFonts w:hint="eastAsia"/>
          <w:b/>
          <w:bCs/>
          <w:sz w:val="24"/>
        </w:rPr>
        <w:t>一</w:t>
      </w:r>
      <w:r w:rsidRPr="002C4AD9">
        <w:rPr>
          <w:rFonts w:ascii="宋体" w:cs="宋体" w:hint="eastAsia"/>
          <w:b/>
          <w:bCs/>
          <w:sz w:val="24"/>
          <w:lang w:val="zh-CN"/>
        </w:rPr>
        <w:t>览表</w:t>
      </w:r>
    </w:p>
    <w:p w:rsidR="00C10E2A" w:rsidRPr="002C4AD9" w:rsidRDefault="00C10E2A" w:rsidP="003A7C8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0" w:type="auto"/>
        <w:tblLayout w:type="fixed"/>
        <w:tblLook w:val="0000"/>
      </w:tblPr>
      <w:tblGrid>
        <w:gridCol w:w="468"/>
        <w:gridCol w:w="1080"/>
        <w:gridCol w:w="828"/>
        <w:gridCol w:w="881"/>
        <w:gridCol w:w="1260"/>
        <w:gridCol w:w="792"/>
        <w:gridCol w:w="648"/>
        <w:gridCol w:w="1260"/>
        <w:gridCol w:w="1080"/>
        <w:gridCol w:w="1192"/>
      </w:tblGrid>
      <w:tr w:rsidR="00C10E2A" w:rsidRPr="00B813AD" w:rsidTr="00BD63F7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名</w:t>
            </w:r>
            <w:r w:rsidRPr="00B813AD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品牌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单</w:t>
            </w:r>
            <w:r w:rsidRPr="00B813AD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位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数</w:t>
            </w:r>
            <w:r w:rsidRPr="00B813AD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单</w:t>
            </w:r>
            <w:r w:rsidRPr="00B813AD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C10E2A" w:rsidRPr="00B813AD" w:rsidTr="00BD63F7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</w:tr>
      <w:tr w:rsidR="00C10E2A" w:rsidRPr="00B813AD" w:rsidTr="00BD63F7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</w:tr>
      <w:tr w:rsidR="00C10E2A" w:rsidRPr="00B813AD" w:rsidTr="00BD63F7"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合</w:t>
            </w:r>
            <w:r w:rsidRPr="00B813AD">
              <w:rPr>
                <w:sz w:val="24"/>
              </w:rPr>
              <w:t xml:space="preserve"> 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 xml:space="preserve">大写：　　　　　　</w:t>
            </w:r>
            <w:r w:rsidRPr="00B813AD">
              <w:rPr>
                <w:sz w:val="24"/>
              </w:rPr>
              <w:t xml:space="preserve">                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小写：</w:t>
            </w:r>
          </w:p>
        </w:tc>
      </w:tr>
    </w:tbl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  <w:r w:rsidRPr="002C4AD9">
        <w:rPr>
          <w:rFonts w:ascii="宋体" w:cs="宋体"/>
          <w:sz w:val="24"/>
          <w:lang w:val="zh-CN"/>
        </w:rPr>
        <w:t xml:space="preserve"> 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6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投标偏离表</w:t>
      </w:r>
    </w:p>
    <w:tbl>
      <w:tblPr>
        <w:tblW w:w="0" w:type="auto"/>
        <w:tblLayout w:type="fixed"/>
        <w:tblLook w:val="0000"/>
      </w:tblPr>
      <w:tblGrid>
        <w:gridCol w:w="828"/>
        <w:gridCol w:w="1980"/>
        <w:gridCol w:w="1800"/>
        <w:gridCol w:w="1620"/>
        <w:gridCol w:w="1620"/>
        <w:gridCol w:w="1260"/>
      </w:tblGrid>
      <w:tr w:rsidR="00C10E2A" w:rsidRPr="00B813AD" w:rsidTr="00BD63F7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名</w:t>
            </w:r>
            <w:r w:rsidRPr="00B813AD">
              <w:rPr>
                <w:rFonts w:ascii="宋体" w:cs="宋体"/>
                <w:sz w:val="24"/>
                <w:lang w:val="zh-CN"/>
              </w:rPr>
              <w:t xml:space="preserve"> 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招标文件</w:t>
            </w:r>
          </w:p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要求数据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投标数据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B813AD">
              <w:rPr>
                <w:rFonts w:ascii="宋体" w:cs="宋体" w:hint="eastAsia"/>
                <w:sz w:val="24"/>
                <w:lang w:val="zh-CN"/>
              </w:rPr>
              <w:t>偏</w:t>
            </w:r>
            <w:r w:rsidRPr="00B813AD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离</w:t>
            </w:r>
            <w:r w:rsidRPr="00B813AD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813AD">
              <w:rPr>
                <w:rFonts w:ascii="宋体" w:cs="宋体" w:hint="eastAsia"/>
                <w:sz w:val="24"/>
                <w:lang w:val="zh-CN"/>
              </w:rPr>
              <w:t>值</w:t>
            </w:r>
          </w:p>
        </w:tc>
      </w:tr>
      <w:tr w:rsidR="00C10E2A" w:rsidRPr="00B813AD" w:rsidTr="00BD63F7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</w:tr>
      <w:tr w:rsidR="00C10E2A" w:rsidRPr="00B813AD" w:rsidTr="00BD63F7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E2A" w:rsidRPr="00B813AD" w:rsidRDefault="00C10E2A" w:rsidP="00BD63F7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</w:tr>
    </w:tbl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  <w:r w:rsidRPr="002C4AD9">
        <w:rPr>
          <w:rFonts w:ascii="宋体" w:cs="宋体"/>
          <w:sz w:val="24"/>
          <w:lang w:val="zh-CN"/>
        </w:rPr>
        <w:t xml:space="preserve"> 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7</w:t>
      </w:r>
    </w:p>
    <w:p w:rsidR="00C10E2A" w:rsidRPr="002C4AD9" w:rsidRDefault="00C10E2A" w:rsidP="002009B7">
      <w:pPr>
        <w:autoSpaceDE w:val="0"/>
        <w:autoSpaceDN w:val="0"/>
        <w:adjustRightInd w:val="0"/>
        <w:spacing w:line="360" w:lineRule="auto"/>
        <w:ind w:firstLineChars="1350" w:firstLine="31680"/>
        <w:outlineLvl w:val="0"/>
        <w:rPr>
          <w:rFonts w:ascii="宋体" w:cs="宋体"/>
          <w:b/>
          <w:sz w:val="24"/>
          <w:lang w:val="zh-CN"/>
        </w:rPr>
      </w:pPr>
      <w:r w:rsidRPr="002C4AD9">
        <w:rPr>
          <w:rFonts w:ascii="宋体" w:cs="宋体" w:hint="eastAsia"/>
          <w:b/>
          <w:sz w:val="24"/>
          <w:lang w:val="zh-CN"/>
        </w:rPr>
        <w:t>投</w:t>
      </w:r>
      <w:r w:rsidRPr="002C4AD9">
        <w:rPr>
          <w:rFonts w:ascii="宋体" w:cs="宋体"/>
          <w:b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sz w:val="24"/>
          <w:lang w:val="zh-CN"/>
        </w:rPr>
        <w:t xml:space="preserve">　标　</w:t>
      </w:r>
      <w:r w:rsidRPr="002C4AD9">
        <w:rPr>
          <w:rFonts w:ascii="宋体" w:cs="宋体"/>
          <w:b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sz w:val="24"/>
          <w:lang w:val="zh-CN"/>
        </w:rPr>
        <w:t>书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致：许昌</w:t>
      </w:r>
      <w:r>
        <w:rPr>
          <w:rFonts w:ascii="宋体" w:cs="宋体" w:hint="eastAsia"/>
          <w:sz w:val="24"/>
          <w:lang w:val="zh-CN"/>
        </w:rPr>
        <w:t>电气职业学院</w:t>
      </w:r>
    </w:p>
    <w:p w:rsidR="00C10E2A" w:rsidRPr="002C4AD9" w:rsidRDefault="00C10E2A" w:rsidP="003A7C83">
      <w:pPr>
        <w:wordWrap w:val="0"/>
        <w:autoSpaceDE w:val="0"/>
        <w:autoSpaceDN w:val="0"/>
        <w:adjustRightInd w:val="0"/>
        <w:spacing w:line="360" w:lineRule="auto"/>
        <w:ind w:right="-11" w:firstLine="629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根据贵方</w:t>
      </w:r>
      <w:r>
        <w:rPr>
          <w:rFonts w:ascii="宋体" w:cs="宋体"/>
          <w:sz w:val="24"/>
          <w:lang w:val="zh-CN"/>
        </w:rPr>
        <w:t xml:space="preserve">     </w:t>
      </w:r>
      <w:r w:rsidRPr="002C4AD9">
        <w:rPr>
          <w:rFonts w:ascii="宋体" w:cs="宋体" w:hint="eastAsia"/>
          <w:sz w:val="24"/>
          <w:lang w:val="zh-CN"/>
        </w:rPr>
        <w:t>项目的</w:t>
      </w:r>
      <w:r>
        <w:rPr>
          <w:rFonts w:ascii="宋体" w:cs="宋体" w:hint="eastAsia"/>
          <w:sz w:val="24"/>
          <w:lang w:val="zh-CN"/>
        </w:rPr>
        <w:t>询价</w:t>
      </w:r>
      <w:r w:rsidRPr="002C4AD9">
        <w:rPr>
          <w:rFonts w:ascii="宋体" w:cs="宋体" w:hint="eastAsia"/>
          <w:sz w:val="24"/>
          <w:lang w:val="zh-CN"/>
        </w:rPr>
        <w:t>采购邀请，签字代表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（全名、职务）经正式授权并代表投标人</w:t>
      </w:r>
      <w:r w:rsidRPr="002C4AD9">
        <w:rPr>
          <w:rFonts w:ascii="宋体" w:cs="宋体"/>
          <w:sz w:val="24"/>
          <w:lang w:val="zh-CN"/>
        </w:rPr>
        <w:t xml:space="preserve">  </w:t>
      </w:r>
      <w:r w:rsidRPr="002C4AD9">
        <w:rPr>
          <w:rFonts w:ascii="宋体" w:cs="宋体" w:hint="eastAsia"/>
          <w:sz w:val="24"/>
          <w:lang w:val="zh-CN"/>
        </w:rPr>
        <w:t>（投标人名称、地址）提交下述文件正本一份和副本　份，并对之负法律责任。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1</w:t>
      </w:r>
      <w:r w:rsidRPr="002C4AD9">
        <w:rPr>
          <w:rFonts w:ascii="宋体" w:cs="宋体" w:hint="eastAsia"/>
          <w:sz w:val="24"/>
          <w:lang w:val="zh-CN"/>
        </w:rPr>
        <w:t>）开标一览表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2</w:t>
      </w:r>
      <w:r w:rsidRPr="002C4AD9">
        <w:rPr>
          <w:rFonts w:ascii="宋体" w:cs="宋体" w:hint="eastAsia"/>
          <w:sz w:val="24"/>
          <w:lang w:val="zh-CN"/>
        </w:rPr>
        <w:t>）投标分项报价一览表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3</w:t>
      </w:r>
      <w:r w:rsidRPr="002C4AD9">
        <w:rPr>
          <w:rFonts w:ascii="宋体" w:cs="宋体" w:hint="eastAsia"/>
          <w:sz w:val="24"/>
          <w:lang w:val="zh-CN"/>
        </w:rPr>
        <w:t>）投标偏离表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4</w:t>
      </w:r>
      <w:r w:rsidRPr="002C4AD9">
        <w:rPr>
          <w:rFonts w:ascii="宋体" w:cs="宋体" w:hint="eastAsia"/>
          <w:sz w:val="24"/>
          <w:lang w:val="zh-CN"/>
        </w:rPr>
        <w:t>））营业执照复印件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>
        <w:rPr>
          <w:rFonts w:ascii="宋体" w:cs="宋体"/>
          <w:sz w:val="24"/>
          <w:lang w:val="zh-CN"/>
        </w:rPr>
        <w:t>5</w:t>
      </w:r>
      <w:r w:rsidRPr="002C4AD9">
        <w:rPr>
          <w:rFonts w:ascii="宋体" w:cs="宋体" w:hint="eastAsia"/>
          <w:sz w:val="24"/>
          <w:lang w:val="zh-CN"/>
        </w:rPr>
        <w:t>）投标书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据此函，签字代表宣布同意如下：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1</w:t>
      </w:r>
      <w:r w:rsidRPr="002C4AD9">
        <w:rPr>
          <w:rFonts w:ascii="宋体" w:cs="宋体" w:hint="eastAsia"/>
          <w:sz w:val="24"/>
          <w:lang w:val="zh-CN"/>
        </w:rPr>
        <w:t>、如果我们的投标文件被接受，我们将履行招标文件中规定的每一项要求，按期、按质、按量履行合同。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2</w:t>
      </w:r>
      <w:r w:rsidRPr="002C4AD9">
        <w:rPr>
          <w:rFonts w:ascii="宋体" w:cs="宋体" w:hint="eastAsia"/>
          <w:sz w:val="24"/>
          <w:lang w:val="zh-CN"/>
        </w:rPr>
        <w:t>、我方愿按《中华人民共和国合同法》履行我方的全部责任。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3</w:t>
      </w:r>
      <w:r w:rsidRPr="002C4AD9">
        <w:rPr>
          <w:rFonts w:ascii="宋体" w:cs="宋体" w:hint="eastAsia"/>
          <w:sz w:val="24"/>
          <w:lang w:val="zh-CN"/>
        </w:rPr>
        <w:t>、投标人已详细审查全部招标文件，包括修改文件以及全部参考资料和有关附件。我们完全理解并同意放弃对这方面有不明及误解的权力。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4</w:t>
      </w:r>
      <w:r w:rsidRPr="002C4AD9">
        <w:rPr>
          <w:rFonts w:ascii="宋体" w:cs="宋体" w:hint="eastAsia"/>
          <w:sz w:val="24"/>
          <w:lang w:val="zh-CN"/>
        </w:rPr>
        <w:t>、我方保证投标文件中的所有资料均为真实、有效的，如有虚假，我方承诺投标文件无效并愿承担一切责任。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5</w:t>
      </w:r>
      <w:r w:rsidRPr="002C4AD9">
        <w:rPr>
          <w:rFonts w:ascii="宋体" w:cs="宋体" w:hint="eastAsia"/>
          <w:sz w:val="24"/>
          <w:lang w:val="zh-CN"/>
        </w:rPr>
        <w:t>、与本投标有关的一切正式往来请寄：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地址：</w:t>
      </w:r>
      <w:r w:rsidRPr="002C4AD9">
        <w:rPr>
          <w:rFonts w:ascii="宋体" w:cs="宋体"/>
          <w:sz w:val="24"/>
          <w:lang w:val="zh-CN"/>
        </w:rPr>
        <w:t xml:space="preserve">                </w:t>
      </w:r>
      <w:r w:rsidRPr="002C4AD9">
        <w:rPr>
          <w:rFonts w:ascii="宋体" w:cs="宋体" w:hint="eastAsia"/>
          <w:sz w:val="24"/>
          <w:lang w:val="zh-CN"/>
        </w:rPr>
        <w:t>邮政编码：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电话：</w:t>
      </w:r>
      <w:r w:rsidRPr="002C4AD9">
        <w:rPr>
          <w:rFonts w:ascii="宋体" w:cs="宋体"/>
          <w:sz w:val="24"/>
          <w:lang w:val="zh-CN"/>
        </w:rPr>
        <w:t xml:space="preserve">                </w:t>
      </w:r>
      <w:r w:rsidRPr="002C4AD9">
        <w:rPr>
          <w:rFonts w:ascii="宋体" w:cs="宋体" w:hint="eastAsia"/>
          <w:sz w:val="24"/>
          <w:lang w:val="zh-CN"/>
        </w:rPr>
        <w:t>传真：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投标人代表姓名、职务：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投标人名称：（签章）：</w:t>
      </w:r>
    </w:p>
    <w:p w:rsidR="00C10E2A" w:rsidRPr="002C4AD9" w:rsidRDefault="00C10E2A" w:rsidP="003A7C83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</w:p>
    <w:sectPr w:rsidR="00C10E2A" w:rsidRPr="002C4AD9" w:rsidSect="00B6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2A" w:rsidRDefault="00C10E2A" w:rsidP="004F5C68">
      <w:r>
        <w:separator/>
      </w:r>
    </w:p>
  </w:endnote>
  <w:endnote w:type="continuationSeparator" w:id="0">
    <w:p w:rsidR="00C10E2A" w:rsidRDefault="00C10E2A" w:rsidP="004F5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2A" w:rsidRDefault="00C10E2A" w:rsidP="004F5C68">
      <w:r>
        <w:separator/>
      </w:r>
    </w:p>
  </w:footnote>
  <w:footnote w:type="continuationSeparator" w:id="0">
    <w:p w:rsidR="00C10E2A" w:rsidRDefault="00C10E2A" w:rsidP="004F5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FF4D"/>
    <w:multiLevelType w:val="singleLevel"/>
    <w:tmpl w:val="5524FF4D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FB7"/>
    <w:rsid w:val="00180912"/>
    <w:rsid w:val="002009B7"/>
    <w:rsid w:val="00211586"/>
    <w:rsid w:val="002C4AD9"/>
    <w:rsid w:val="002E17F2"/>
    <w:rsid w:val="0035710E"/>
    <w:rsid w:val="003A7C83"/>
    <w:rsid w:val="00446665"/>
    <w:rsid w:val="00450D5B"/>
    <w:rsid w:val="004819F8"/>
    <w:rsid w:val="004C1C8E"/>
    <w:rsid w:val="004C258E"/>
    <w:rsid w:val="004F5079"/>
    <w:rsid w:val="004F5C68"/>
    <w:rsid w:val="00502D87"/>
    <w:rsid w:val="00572DEB"/>
    <w:rsid w:val="005B4062"/>
    <w:rsid w:val="00683FB7"/>
    <w:rsid w:val="006B4752"/>
    <w:rsid w:val="006B73F0"/>
    <w:rsid w:val="006D10B4"/>
    <w:rsid w:val="007D0C77"/>
    <w:rsid w:val="007F02CE"/>
    <w:rsid w:val="007F7DCB"/>
    <w:rsid w:val="008E7C07"/>
    <w:rsid w:val="00902C85"/>
    <w:rsid w:val="00922FF0"/>
    <w:rsid w:val="0094178F"/>
    <w:rsid w:val="00962FAF"/>
    <w:rsid w:val="00A373EC"/>
    <w:rsid w:val="00AC419F"/>
    <w:rsid w:val="00B21488"/>
    <w:rsid w:val="00B52EB8"/>
    <w:rsid w:val="00B62E50"/>
    <w:rsid w:val="00B71098"/>
    <w:rsid w:val="00B813AD"/>
    <w:rsid w:val="00BC08B7"/>
    <w:rsid w:val="00BD63F7"/>
    <w:rsid w:val="00C10E2A"/>
    <w:rsid w:val="00C62C8F"/>
    <w:rsid w:val="00CD08D1"/>
    <w:rsid w:val="00E1333D"/>
    <w:rsid w:val="00E47847"/>
    <w:rsid w:val="00E64FDB"/>
    <w:rsid w:val="00EC0338"/>
    <w:rsid w:val="00F73C17"/>
    <w:rsid w:val="00FD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C6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5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C6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E17F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3A7C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7C83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A7C83"/>
    <w:pPr>
      <w:ind w:firstLineChars="100" w:firstLine="420"/>
    </w:pPr>
    <w:rPr>
      <w:rFonts w:ascii="Times New Roman" w:hAnsi="Times New Roman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3A7C83"/>
    <w:rPr>
      <w:rFonts w:ascii="Times New Roman" w:eastAsia="宋体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D0C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10</Pages>
  <Words>933</Words>
  <Characters>5323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AutoBVT</cp:lastModifiedBy>
  <cp:revision>8</cp:revision>
  <dcterms:created xsi:type="dcterms:W3CDTF">2018-03-29T09:26:00Z</dcterms:created>
  <dcterms:modified xsi:type="dcterms:W3CDTF">2018-03-29T11:27:00Z</dcterms:modified>
</cp:coreProperties>
</file>